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2BFAC" w14:textId="77777777" w:rsidR="00B15C8A" w:rsidRDefault="00DB60D1" w:rsidP="00E77C1E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 wp14:anchorId="1F79D1AF" wp14:editId="1F6DD6E8">
            <wp:extent cx="1435100" cy="1435100"/>
            <wp:effectExtent l="0" t="0" r="0" b="0"/>
            <wp:docPr id="8" name="Εικόνα 8" descr="Αποτέλεσμα εικόνας για Τμήμα Δημοσιογραφίας &amp; ΜΜΕ Α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Τμήμα Δημοσιογραφίας &amp; ΜΜΕ ΑΠ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1C0">
        <w:rPr>
          <w:noProof/>
          <w:lang w:eastAsia="el-GR"/>
        </w:rPr>
        <w:drawing>
          <wp:inline distT="0" distB="0" distL="0" distR="0" wp14:anchorId="53DA3BD3" wp14:editId="7635FAAC">
            <wp:extent cx="2616835" cy="1097280"/>
            <wp:effectExtent l="0" t="0" r="0" b="7620"/>
            <wp:docPr id="5" name="Εικόνα 5" descr="http://jmc.umb.edu.al/wp-content/uploads/2016/01/cropped-JEAN-MONNET-Chai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mc.umb.edu.al/wp-content/uploads/2016/01/cropped-JEAN-MONNET-Chair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F3AB" w14:textId="77777777" w:rsidR="00075BB3" w:rsidRPr="00E77C1E" w:rsidRDefault="00B15C8A" w:rsidP="00B15C8A">
      <w:pPr>
        <w:pStyle w:val="a4"/>
        <w:jc w:val="center"/>
        <w:rPr>
          <w:rFonts w:ascii="Cambria" w:hAnsi="Cambria"/>
          <w:b/>
          <w:sz w:val="32"/>
          <w:szCs w:val="32"/>
        </w:rPr>
      </w:pPr>
      <w:r w:rsidRPr="00B15C8A">
        <w:rPr>
          <w:rFonts w:ascii="Cambria" w:hAnsi="Cambria"/>
          <w:sz w:val="32"/>
          <w:szCs w:val="32"/>
          <w:lang w:val="en-US"/>
        </w:rPr>
        <w:t>European</w:t>
      </w:r>
      <w:r w:rsidRPr="00E77C1E">
        <w:rPr>
          <w:rFonts w:ascii="Cambria" w:hAnsi="Cambria"/>
          <w:sz w:val="32"/>
          <w:szCs w:val="32"/>
        </w:rPr>
        <w:t xml:space="preserve"> </w:t>
      </w:r>
      <w:r w:rsidRPr="00B15C8A">
        <w:rPr>
          <w:rFonts w:ascii="Cambria" w:hAnsi="Cambria"/>
          <w:sz w:val="32"/>
          <w:szCs w:val="32"/>
          <w:lang w:val="en-US"/>
        </w:rPr>
        <w:t>Integration</w:t>
      </w:r>
      <w:r w:rsidRPr="00E77C1E">
        <w:rPr>
          <w:rFonts w:ascii="Cambria" w:hAnsi="Cambria"/>
          <w:sz w:val="32"/>
          <w:szCs w:val="32"/>
        </w:rPr>
        <w:t xml:space="preserve"> </w:t>
      </w:r>
      <w:r w:rsidRPr="00B15C8A">
        <w:rPr>
          <w:rFonts w:ascii="Cambria" w:hAnsi="Cambria"/>
          <w:sz w:val="32"/>
          <w:szCs w:val="32"/>
          <w:lang w:val="en-US"/>
        </w:rPr>
        <w:t>Journalism</w:t>
      </w:r>
    </w:p>
    <w:p w14:paraId="647BFCE4" w14:textId="77777777" w:rsidR="00075BB3" w:rsidRPr="008F01C0" w:rsidRDefault="00075BB3" w:rsidP="002E3D39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14:paraId="03A1A9D9" w14:textId="77777777" w:rsidR="00763A7C" w:rsidRPr="002E3D39" w:rsidRDefault="0090059F" w:rsidP="005747E8">
      <w:pPr>
        <w:spacing w:after="0" w:line="240" w:lineRule="auto"/>
        <w:jc w:val="center"/>
        <w:rPr>
          <w:b/>
          <w:sz w:val="32"/>
          <w:szCs w:val="32"/>
        </w:rPr>
      </w:pPr>
      <w:r w:rsidRPr="002E3D39">
        <w:rPr>
          <w:b/>
          <w:sz w:val="32"/>
          <w:szCs w:val="32"/>
        </w:rPr>
        <w:t>Ευρωπαϊκή Ένωση, Ευρωπαϊκές Ειδήσεις και ΜΜΕ</w:t>
      </w:r>
    </w:p>
    <w:p w14:paraId="6BFD9656" w14:textId="77777777" w:rsidR="00E77C1E" w:rsidRPr="002E3D39" w:rsidRDefault="0090059F" w:rsidP="00E77C1E">
      <w:pPr>
        <w:spacing w:after="0" w:line="240" w:lineRule="auto"/>
        <w:jc w:val="center"/>
        <w:rPr>
          <w:i/>
          <w:sz w:val="32"/>
          <w:szCs w:val="32"/>
        </w:rPr>
      </w:pPr>
      <w:r w:rsidRPr="002E3D39">
        <w:rPr>
          <w:i/>
          <w:sz w:val="32"/>
          <w:szCs w:val="32"/>
        </w:rPr>
        <w:t>αν. Καθηγητής Χρήστος Α. Φραγκονικολόπουλος</w:t>
      </w:r>
      <w:r w:rsidR="00E77C1E" w:rsidRPr="002E3D39">
        <w:rPr>
          <w:i/>
          <w:sz w:val="32"/>
          <w:szCs w:val="32"/>
        </w:rPr>
        <w:t xml:space="preserve"> </w:t>
      </w:r>
    </w:p>
    <w:p w14:paraId="7A7D5D65" w14:textId="77777777" w:rsidR="00E77C1E" w:rsidRPr="002E3D39" w:rsidRDefault="00E77C1E" w:rsidP="00E77C1E">
      <w:pPr>
        <w:spacing w:after="0" w:line="240" w:lineRule="auto"/>
        <w:jc w:val="center"/>
        <w:rPr>
          <w:i/>
          <w:sz w:val="32"/>
          <w:szCs w:val="32"/>
        </w:rPr>
      </w:pPr>
      <w:r w:rsidRPr="002E3D39">
        <w:rPr>
          <w:i/>
          <w:sz w:val="32"/>
          <w:szCs w:val="32"/>
        </w:rPr>
        <w:t xml:space="preserve">&amp; Έδρα </w:t>
      </w:r>
      <w:r w:rsidRPr="002E3D39">
        <w:rPr>
          <w:i/>
          <w:sz w:val="32"/>
          <w:szCs w:val="32"/>
          <w:lang w:val="en-US"/>
        </w:rPr>
        <w:t>Jean</w:t>
      </w:r>
      <w:r w:rsidRPr="002E3D39">
        <w:rPr>
          <w:i/>
          <w:sz w:val="32"/>
          <w:szCs w:val="32"/>
        </w:rPr>
        <w:t xml:space="preserve"> </w:t>
      </w:r>
      <w:r w:rsidRPr="002E3D39">
        <w:rPr>
          <w:i/>
          <w:sz w:val="32"/>
          <w:szCs w:val="32"/>
          <w:lang w:val="en-US"/>
        </w:rPr>
        <w:t>Monnet</w:t>
      </w:r>
      <w:r w:rsidRPr="002E3D39">
        <w:rPr>
          <w:i/>
          <w:sz w:val="32"/>
          <w:szCs w:val="32"/>
        </w:rPr>
        <w:t xml:space="preserve"> </w:t>
      </w:r>
      <w:r w:rsidRPr="002E3D39">
        <w:rPr>
          <w:i/>
          <w:sz w:val="32"/>
          <w:szCs w:val="32"/>
          <w:lang w:val="en-US"/>
        </w:rPr>
        <w:t>European</w:t>
      </w:r>
      <w:r w:rsidRPr="002E3D39">
        <w:rPr>
          <w:i/>
          <w:sz w:val="32"/>
          <w:szCs w:val="32"/>
        </w:rPr>
        <w:t xml:space="preserve"> </w:t>
      </w:r>
      <w:r w:rsidRPr="002E3D39">
        <w:rPr>
          <w:i/>
          <w:sz w:val="32"/>
          <w:szCs w:val="32"/>
          <w:lang w:val="en-US"/>
        </w:rPr>
        <w:t>Integration</w:t>
      </w:r>
      <w:r w:rsidRPr="002E3D39">
        <w:rPr>
          <w:i/>
          <w:sz w:val="32"/>
          <w:szCs w:val="32"/>
        </w:rPr>
        <w:t xml:space="preserve"> </w:t>
      </w:r>
      <w:r w:rsidRPr="002E3D39">
        <w:rPr>
          <w:i/>
          <w:sz w:val="32"/>
          <w:szCs w:val="32"/>
          <w:lang w:val="en-US"/>
        </w:rPr>
        <w:t>Journalism</w:t>
      </w:r>
    </w:p>
    <w:p w14:paraId="3E6DC33B" w14:textId="77777777" w:rsidR="008D7FB3" w:rsidRPr="002E3D39" w:rsidRDefault="008D7FB3" w:rsidP="005747E8">
      <w:pPr>
        <w:spacing w:after="0" w:line="240" w:lineRule="auto"/>
        <w:jc w:val="center"/>
        <w:rPr>
          <w:sz w:val="32"/>
          <w:szCs w:val="32"/>
        </w:rPr>
      </w:pPr>
    </w:p>
    <w:p w14:paraId="6FFAE2E9" w14:textId="568FC020" w:rsidR="002E3D39" w:rsidRPr="009464EA" w:rsidRDefault="002E3D39" w:rsidP="005747E8">
      <w:pPr>
        <w:spacing w:after="0" w:line="240" w:lineRule="auto"/>
        <w:jc w:val="center"/>
        <w:rPr>
          <w:sz w:val="24"/>
          <w:szCs w:val="24"/>
          <w:u w:val="single"/>
          <w:lang w:val="en-GB"/>
        </w:rPr>
      </w:pPr>
      <w:r w:rsidRPr="002E3D39">
        <w:rPr>
          <w:sz w:val="24"/>
          <w:szCs w:val="24"/>
          <w:u w:val="single"/>
        </w:rPr>
        <w:t>Ιστοσελίδα</w:t>
      </w:r>
      <w:r w:rsidRPr="009464EA">
        <w:rPr>
          <w:sz w:val="24"/>
          <w:szCs w:val="24"/>
          <w:u w:val="single"/>
          <w:lang w:val="en-GB"/>
        </w:rPr>
        <w:t xml:space="preserve"> </w:t>
      </w:r>
      <w:r w:rsidRPr="002E3D39">
        <w:rPr>
          <w:sz w:val="24"/>
          <w:szCs w:val="24"/>
          <w:u w:val="single"/>
        </w:rPr>
        <w:t>μαθήματος</w:t>
      </w:r>
    </w:p>
    <w:p w14:paraId="09DCB1BC" w14:textId="6F30F14C" w:rsidR="002E3D39" w:rsidRPr="002E3D39" w:rsidRDefault="002E3D39" w:rsidP="005747E8">
      <w:pPr>
        <w:spacing w:after="0" w:line="240" w:lineRule="auto"/>
        <w:jc w:val="center"/>
        <w:rPr>
          <w:sz w:val="24"/>
          <w:szCs w:val="24"/>
          <w:lang w:val="en-US"/>
        </w:rPr>
      </w:pPr>
      <w:r w:rsidRPr="002E3D39">
        <w:rPr>
          <w:sz w:val="24"/>
          <w:szCs w:val="24"/>
          <w:lang w:val="en-US"/>
        </w:rPr>
        <w:t>European Integration Journalism Undergraduate</w:t>
      </w:r>
    </w:p>
    <w:p w14:paraId="35F6C27B" w14:textId="667DF995" w:rsidR="002E3D39" w:rsidRPr="002E3D39" w:rsidRDefault="002E3D39" w:rsidP="005747E8">
      <w:pPr>
        <w:spacing w:after="0" w:line="240" w:lineRule="auto"/>
        <w:jc w:val="center"/>
        <w:rPr>
          <w:sz w:val="24"/>
          <w:szCs w:val="24"/>
          <w:lang w:val="en-US"/>
        </w:rPr>
      </w:pPr>
      <w:r w:rsidRPr="002E3D39">
        <w:rPr>
          <w:sz w:val="24"/>
          <w:szCs w:val="24"/>
          <w:lang w:val="en-US"/>
        </w:rPr>
        <w:t>https://www.facebook.com/groups/1168887043157913/?ref=bookmarks</w:t>
      </w:r>
    </w:p>
    <w:p w14:paraId="13E791A4" w14:textId="77777777" w:rsidR="00B15C8A" w:rsidRPr="002E3D39" w:rsidRDefault="00B15C8A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35CB06F0" w14:textId="77777777" w:rsidR="00B15C8A" w:rsidRPr="002E3D39" w:rsidRDefault="00B15C8A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48D5EE2B" w14:textId="77777777" w:rsidR="00B15C8A" w:rsidRPr="002E3D39" w:rsidRDefault="00B15C8A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521EBE50" w14:textId="77777777" w:rsidR="00B15C8A" w:rsidRPr="002E3D39" w:rsidRDefault="00B15C8A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0077E2FA" w14:textId="77777777" w:rsidR="00B15C8A" w:rsidRPr="002E3D39" w:rsidRDefault="00B15C8A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124B311E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69A80A63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6EA37009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0F0DF95E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26243470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55FC6362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4E7D975E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4324D926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77AB6523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0553E3DC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7E591103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39EE92BB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107FE67B" w14:textId="77777777" w:rsidR="00E77C1E" w:rsidRPr="002E3D39" w:rsidRDefault="00E77C1E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15B9A84B" w14:textId="77777777" w:rsidR="00B15C8A" w:rsidRPr="002E3D39" w:rsidRDefault="00B15C8A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0E7A1426" w14:textId="77777777" w:rsidR="00B15C8A" w:rsidRPr="002E3D39" w:rsidRDefault="00B15C8A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7C63B38B" w14:textId="77777777" w:rsidR="00B15C8A" w:rsidRPr="002E3D39" w:rsidRDefault="00B15C8A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17EBCF1D" w14:textId="77777777" w:rsidR="00B15C8A" w:rsidRPr="002E3D39" w:rsidRDefault="00B15C8A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71F546FE" w14:textId="77777777" w:rsidR="00EE61AF" w:rsidRPr="002E3D39" w:rsidRDefault="00EE61AF" w:rsidP="005747E8">
      <w:pPr>
        <w:spacing w:after="0" w:line="240" w:lineRule="auto"/>
        <w:jc w:val="center"/>
        <w:rPr>
          <w:rFonts w:ascii="Cambria" w:hAnsi="Cambria"/>
          <w:sz w:val="32"/>
          <w:szCs w:val="32"/>
          <w:lang w:val="en-US"/>
        </w:rPr>
      </w:pPr>
    </w:p>
    <w:p w14:paraId="4C754980" w14:textId="77777777" w:rsidR="008D7FB3" w:rsidRPr="00212F7A" w:rsidRDefault="008D7FB3" w:rsidP="005747E8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212F7A">
        <w:rPr>
          <w:rFonts w:ascii="Cambria" w:hAnsi="Cambria"/>
          <w:b/>
          <w:sz w:val="32"/>
          <w:szCs w:val="32"/>
        </w:rPr>
        <w:t>ΔΙΑΤΑΞΗ ΜΑΘΗΜΑΤΟΣ &amp; ΟΔΗΓΟΣ ΜΕΛΕΤΗΣ</w:t>
      </w:r>
    </w:p>
    <w:p w14:paraId="4A9195A8" w14:textId="77777777" w:rsidR="00B15C8A" w:rsidRDefault="00B15C8A" w:rsidP="00656DE0">
      <w:pPr>
        <w:spacing w:after="0"/>
        <w:jc w:val="both"/>
        <w:rPr>
          <w:rFonts w:ascii="Cambria" w:hAnsi="Cambria"/>
          <w:sz w:val="24"/>
          <w:szCs w:val="24"/>
          <w:u w:val="single"/>
        </w:rPr>
      </w:pPr>
    </w:p>
    <w:p w14:paraId="4E2725EC" w14:textId="77777777" w:rsidR="00833CBF" w:rsidRPr="00EE61AF" w:rsidRDefault="00DB1330" w:rsidP="00656DE0">
      <w:pPr>
        <w:spacing w:after="0"/>
        <w:jc w:val="both"/>
        <w:rPr>
          <w:rFonts w:ascii="Calibri Light" w:hAnsi="Calibri Light"/>
          <w:sz w:val="24"/>
          <w:szCs w:val="24"/>
          <w:u w:val="single"/>
        </w:rPr>
      </w:pPr>
      <w:r w:rsidRPr="00EE61AF">
        <w:rPr>
          <w:rFonts w:ascii="Calibri Light" w:hAnsi="Calibri Light"/>
          <w:sz w:val="24"/>
          <w:szCs w:val="24"/>
          <w:u w:val="single"/>
        </w:rPr>
        <w:t>Πρώτο Μέρος</w:t>
      </w:r>
      <w:r w:rsidR="00656DE0" w:rsidRPr="00EE61AF">
        <w:rPr>
          <w:rFonts w:ascii="Calibri Light" w:hAnsi="Calibri Light"/>
          <w:sz w:val="24"/>
          <w:szCs w:val="24"/>
          <w:u w:val="single"/>
        </w:rPr>
        <w:t>: Ευρωπαϊκή Ένωση</w:t>
      </w:r>
    </w:p>
    <w:p w14:paraId="4EE6AB0C" w14:textId="77777777" w:rsidR="00656DE0" w:rsidRPr="00DC2807" w:rsidRDefault="00656DE0" w:rsidP="00736469">
      <w:pPr>
        <w:pStyle w:val="a3"/>
        <w:numPr>
          <w:ilvl w:val="0"/>
          <w:numId w:val="21"/>
        </w:numPr>
        <w:jc w:val="both"/>
        <w:rPr>
          <w:rFonts w:ascii="Calibri Light" w:hAnsi="Calibri Light"/>
          <w:color w:val="FF0000"/>
          <w:sz w:val="24"/>
          <w:szCs w:val="24"/>
        </w:rPr>
      </w:pPr>
      <w:proofErr w:type="spellStart"/>
      <w:r w:rsidRPr="00DC2807">
        <w:rPr>
          <w:rFonts w:ascii="Calibri Light" w:hAnsi="Calibri Light"/>
          <w:color w:val="FF0000"/>
          <w:sz w:val="24"/>
          <w:szCs w:val="24"/>
        </w:rPr>
        <w:t>Ιστορί</w:t>
      </w:r>
      <w:proofErr w:type="spellEnd"/>
      <w:r w:rsidRPr="00DC2807">
        <w:rPr>
          <w:rFonts w:ascii="Calibri Light" w:hAnsi="Calibri Light"/>
          <w:color w:val="FF0000"/>
          <w:sz w:val="24"/>
          <w:szCs w:val="24"/>
        </w:rPr>
        <w:t xml:space="preserve">α και </w:t>
      </w:r>
      <w:proofErr w:type="spellStart"/>
      <w:r w:rsidRPr="00DC2807">
        <w:rPr>
          <w:rFonts w:ascii="Calibri Light" w:hAnsi="Calibri Light"/>
          <w:color w:val="FF0000"/>
          <w:sz w:val="24"/>
          <w:szCs w:val="24"/>
        </w:rPr>
        <w:t>εξέλιξη</w:t>
      </w:r>
      <w:proofErr w:type="spellEnd"/>
      <w:r w:rsidRPr="00DC2807">
        <w:rPr>
          <w:rFonts w:ascii="Calibri Light" w:hAnsi="Calibri Light"/>
          <w:color w:val="FF0000"/>
          <w:sz w:val="24"/>
          <w:szCs w:val="24"/>
        </w:rPr>
        <w:t xml:space="preserve"> </w:t>
      </w:r>
      <w:proofErr w:type="spellStart"/>
      <w:r w:rsidR="00F72694" w:rsidRPr="00DC2807">
        <w:rPr>
          <w:rFonts w:ascii="Calibri Light" w:hAnsi="Calibri Light"/>
          <w:color w:val="FF0000"/>
          <w:sz w:val="24"/>
          <w:szCs w:val="24"/>
        </w:rPr>
        <w:t>ΕΟΚ</w:t>
      </w:r>
      <w:proofErr w:type="spellEnd"/>
      <w:r w:rsidR="00F72694" w:rsidRPr="00DC2807">
        <w:rPr>
          <w:rFonts w:ascii="Calibri Light" w:hAnsi="Calibri Light"/>
          <w:color w:val="FF0000"/>
          <w:sz w:val="24"/>
          <w:szCs w:val="24"/>
        </w:rPr>
        <w:t xml:space="preserve">/ΕΕ </w:t>
      </w:r>
    </w:p>
    <w:p w14:paraId="023CBCCF" w14:textId="612FD16C" w:rsidR="00CF5954" w:rsidRPr="00923927" w:rsidRDefault="00656DE0" w:rsidP="00736469">
      <w:pPr>
        <w:pStyle w:val="a3"/>
        <w:numPr>
          <w:ilvl w:val="0"/>
          <w:numId w:val="21"/>
        </w:numPr>
        <w:jc w:val="both"/>
        <w:rPr>
          <w:rFonts w:ascii="Calibri Light" w:hAnsi="Calibri Light"/>
          <w:color w:val="FF0000"/>
          <w:sz w:val="24"/>
          <w:szCs w:val="24"/>
          <w:lang w:val="el-GR"/>
        </w:rPr>
      </w:pPr>
      <w:r w:rsidRPr="00923927">
        <w:rPr>
          <w:rFonts w:ascii="Calibri Light" w:hAnsi="Calibri Light"/>
          <w:color w:val="FF0000"/>
          <w:sz w:val="24"/>
          <w:szCs w:val="24"/>
          <w:lang w:val="el-GR"/>
        </w:rPr>
        <w:t>Θεσμοί (</w:t>
      </w:r>
      <w:r w:rsidR="00CF5954" w:rsidRPr="00923927">
        <w:rPr>
          <w:rFonts w:ascii="Calibri Light" w:hAnsi="Calibri Light"/>
          <w:color w:val="FF0000"/>
          <w:sz w:val="24"/>
          <w:szCs w:val="24"/>
          <w:lang w:val="el-GR"/>
        </w:rPr>
        <w:t>σύστημα</w:t>
      </w:r>
      <w:r w:rsidRPr="00923927">
        <w:rPr>
          <w:rFonts w:ascii="Calibri Light" w:hAnsi="Calibri Light"/>
          <w:color w:val="FF0000"/>
          <w:sz w:val="24"/>
          <w:szCs w:val="24"/>
          <w:lang w:val="el-GR"/>
        </w:rPr>
        <w:t xml:space="preserve"> λήψ</w:t>
      </w:r>
      <w:r w:rsidR="00CF5954" w:rsidRPr="00923927">
        <w:rPr>
          <w:rFonts w:ascii="Calibri Light" w:hAnsi="Calibri Light"/>
          <w:color w:val="FF0000"/>
          <w:sz w:val="24"/>
          <w:szCs w:val="24"/>
          <w:lang w:val="el-GR"/>
        </w:rPr>
        <w:t>η</w:t>
      </w:r>
      <w:r w:rsidRPr="00923927">
        <w:rPr>
          <w:rFonts w:ascii="Calibri Light" w:hAnsi="Calibri Light"/>
          <w:color w:val="FF0000"/>
          <w:sz w:val="24"/>
          <w:szCs w:val="24"/>
          <w:lang w:val="el-GR"/>
        </w:rPr>
        <w:t>ς αποφάσεων και</w:t>
      </w:r>
      <w:r w:rsidR="00CF5954" w:rsidRPr="00923927">
        <w:rPr>
          <w:rFonts w:ascii="Calibri Light" w:hAnsi="Calibri Light"/>
          <w:color w:val="FF0000"/>
          <w:sz w:val="24"/>
          <w:szCs w:val="24"/>
          <w:lang w:val="el-GR"/>
        </w:rPr>
        <w:t xml:space="preserve"> νομοθεσία)</w:t>
      </w:r>
    </w:p>
    <w:p w14:paraId="6F2415AE" w14:textId="77777777" w:rsidR="00CF5954" w:rsidRPr="00EE61AF" w:rsidRDefault="00CF5954" w:rsidP="00736469">
      <w:pPr>
        <w:pStyle w:val="a3"/>
        <w:numPr>
          <w:ilvl w:val="0"/>
          <w:numId w:val="21"/>
        </w:numPr>
        <w:jc w:val="both"/>
        <w:rPr>
          <w:rFonts w:ascii="Calibri Light" w:hAnsi="Calibri Light"/>
          <w:sz w:val="24"/>
          <w:szCs w:val="24"/>
        </w:rPr>
      </w:pPr>
      <w:r w:rsidRPr="00EE61AF">
        <w:rPr>
          <w:rFonts w:ascii="Calibri Light" w:hAnsi="Calibri Light"/>
          <w:sz w:val="24"/>
          <w:szCs w:val="24"/>
        </w:rPr>
        <w:t>Βα</w:t>
      </w:r>
      <w:proofErr w:type="spellStart"/>
      <w:r w:rsidRPr="00EE61AF">
        <w:rPr>
          <w:rFonts w:ascii="Calibri Light" w:hAnsi="Calibri Light"/>
          <w:sz w:val="24"/>
          <w:szCs w:val="24"/>
        </w:rPr>
        <w:t>σικές</w:t>
      </w:r>
      <w:proofErr w:type="spellEnd"/>
      <w:r w:rsidRPr="00EE61AF">
        <w:rPr>
          <w:rFonts w:ascii="Calibri Light" w:hAnsi="Calibri Light"/>
          <w:sz w:val="24"/>
          <w:szCs w:val="24"/>
        </w:rPr>
        <w:t xml:space="preserve"> πολιτικές </w:t>
      </w:r>
    </w:p>
    <w:p w14:paraId="1754C3BF" w14:textId="60AE7249" w:rsidR="009A7E20" w:rsidRPr="009A7E20" w:rsidRDefault="00CF5954" w:rsidP="008D7FB3">
      <w:pPr>
        <w:pStyle w:val="a3"/>
        <w:numPr>
          <w:ilvl w:val="0"/>
          <w:numId w:val="21"/>
        </w:numPr>
        <w:jc w:val="both"/>
        <w:rPr>
          <w:rFonts w:ascii="Calibri Light" w:hAnsi="Calibri Light"/>
          <w:sz w:val="24"/>
          <w:szCs w:val="24"/>
          <w:lang w:val="el-GR"/>
        </w:rPr>
      </w:pPr>
      <w:r w:rsidRPr="00EE61AF">
        <w:rPr>
          <w:rFonts w:ascii="Calibri Light" w:hAnsi="Calibri Light"/>
          <w:sz w:val="24"/>
          <w:szCs w:val="24"/>
          <w:lang w:val="el-GR"/>
        </w:rPr>
        <w:t xml:space="preserve">Μέλλον και κρίση της </w:t>
      </w:r>
      <w:r w:rsidR="00F72694" w:rsidRPr="00EE61AF">
        <w:rPr>
          <w:rFonts w:ascii="Calibri Light" w:hAnsi="Calibri Light"/>
          <w:sz w:val="24"/>
          <w:szCs w:val="24"/>
          <w:lang w:val="el-GR"/>
        </w:rPr>
        <w:t>ευρωπαϊκής ολοκλήρωσης</w:t>
      </w:r>
      <w:r w:rsidRPr="00EE61AF">
        <w:rPr>
          <w:rFonts w:ascii="Calibri Light" w:hAnsi="Calibri Light"/>
          <w:sz w:val="24"/>
          <w:szCs w:val="24"/>
          <w:lang w:val="el-GR"/>
        </w:rPr>
        <w:t xml:space="preserve"> </w:t>
      </w:r>
      <w:r w:rsidR="00656DE0" w:rsidRPr="00EE61AF">
        <w:rPr>
          <w:rFonts w:ascii="Calibri Light" w:hAnsi="Calibri Light"/>
          <w:sz w:val="24"/>
          <w:szCs w:val="24"/>
          <w:lang w:val="el-GR"/>
        </w:rPr>
        <w:t xml:space="preserve"> </w:t>
      </w:r>
    </w:p>
    <w:p w14:paraId="1F6344C5" w14:textId="77777777" w:rsidR="009A7E20" w:rsidRDefault="009A7E20" w:rsidP="009A7E20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14:paraId="5712EDE3" w14:textId="27519ECC" w:rsidR="008D7FB3" w:rsidRPr="00EE61AF" w:rsidRDefault="009A60C1" w:rsidP="009A7E20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EE61AF">
        <w:rPr>
          <w:rFonts w:ascii="Calibri Light" w:hAnsi="Calibri Light"/>
          <w:sz w:val="24"/>
          <w:szCs w:val="24"/>
        </w:rPr>
        <w:t>Βιβλιογραφία</w:t>
      </w:r>
    </w:p>
    <w:tbl>
      <w:tblPr>
        <w:tblStyle w:val="a5"/>
        <w:tblW w:w="0" w:type="auto"/>
        <w:tblInd w:w="-8" w:type="dxa"/>
        <w:tblLook w:val="04A0" w:firstRow="1" w:lastRow="0" w:firstColumn="1" w:lastColumn="0" w:noHBand="0" w:noVBand="1"/>
      </w:tblPr>
      <w:tblGrid>
        <w:gridCol w:w="8304"/>
      </w:tblGrid>
      <w:tr w:rsidR="009A7E20" w:rsidRPr="009A7E20" w14:paraId="4DE6276E" w14:textId="77777777" w:rsidTr="009A7E20">
        <w:tc>
          <w:tcPr>
            <w:tcW w:w="8304" w:type="dxa"/>
          </w:tcPr>
          <w:p w14:paraId="0A327CB0" w14:textId="77777777" w:rsidR="009A7E20" w:rsidRPr="00212F7A" w:rsidRDefault="009A7E20" w:rsidP="00212F7A">
            <w:pPr>
              <w:pStyle w:val="a3"/>
              <w:numPr>
                <w:ilvl w:val="0"/>
                <w:numId w:val="25"/>
              </w:num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464EA">
              <w:rPr>
                <w:rFonts w:ascii="Calibri Light" w:hAnsi="Calibri Light"/>
                <w:sz w:val="24"/>
                <w:szCs w:val="24"/>
                <w:lang w:val="el-GR"/>
              </w:rPr>
              <w:t xml:space="preserve">Α. </w:t>
            </w:r>
            <w:proofErr w:type="spellStart"/>
            <w:r w:rsidRPr="00212F7A">
              <w:rPr>
                <w:rFonts w:ascii="Calibri Light" w:hAnsi="Calibri Light"/>
                <w:sz w:val="24"/>
                <w:szCs w:val="24"/>
              </w:rPr>
              <w:t>Clengross</w:t>
            </w:r>
            <w:proofErr w:type="spellEnd"/>
            <w:r w:rsidRPr="009464EA">
              <w:rPr>
                <w:rFonts w:ascii="Calibri Light" w:hAnsi="Calibri Light"/>
                <w:sz w:val="24"/>
                <w:szCs w:val="24"/>
                <w:lang w:val="el-GR"/>
              </w:rPr>
              <w:t xml:space="preserve"> (2015) Η </w:t>
            </w:r>
            <w:r w:rsidRPr="009464EA">
              <w:rPr>
                <w:rFonts w:ascii="Calibri Light" w:hAnsi="Calibri Light"/>
                <w:i/>
                <w:sz w:val="24"/>
                <w:szCs w:val="24"/>
                <w:lang w:val="el-GR"/>
              </w:rPr>
              <w:t>πολιτική της Ευρωπαϊκής Ολοκλήρωσης</w:t>
            </w:r>
            <w:r w:rsidRPr="009464EA">
              <w:rPr>
                <w:rFonts w:ascii="Calibri Light" w:hAnsi="Calibri Light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12F7A">
              <w:rPr>
                <w:rFonts w:ascii="Calibri Light" w:hAnsi="Calibri Light"/>
                <w:sz w:val="24"/>
                <w:szCs w:val="24"/>
              </w:rPr>
              <w:t>Αθήν</w:t>
            </w:r>
            <w:proofErr w:type="spellEnd"/>
            <w:r w:rsidRPr="00212F7A">
              <w:rPr>
                <w:rFonts w:ascii="Calibri Light" w:hAnsi="Calibri Light"/>
                <w:sz w:val="24"/>
                <w:szCs w:val="24"/>
              </w:rPr>
              <w:t xml:space="preserve">α: </w:t>
            </w:r>
            <w:proofErr w:type="spellStart"/>
            <w:r w:rsidRPr="00212F7A">
              <w:rPr>
                <w:rFonts w:ascii="Calibri Light" w:hAnsi="Calibri Light"/>
                <w:sz w:val="24"/>
                <w:szCs w:val="24"/>
              </w:rPr>
              <w:t>Εκδόσεις</w:t>
            </w:r>
            <w:proofErr w:type="spellEnd"/>
            <w:r w:rsidRPr="00212F7A">
              <w:rPr>
                <w:rFonts w:ascii="Calibri Light" w:hAnsi="Calibri Light"/>
                <w:sz w:val="24"/>
                <w:szCs w:val="24"/>
              </w:rPr>
              <w:t xml:space="preserve"> Ι. </w:t>
            </w:r>
            <w:proofErr w:type="spellStart"/>
            <w:r w:rsidRPr="00212F7A">
              <w:rPr>
                <w:rFonts w:ascii="Calibri Light" w:hAnsi="Calibri Light"/>
                <w:sz w:val="24"/>
                <w:szCs w:val="24"/>
              </w:rPr>
              <w:t>Σιδέρης</w:t>
            </w:r>
            <w:proofErr w:type="spellEnd"/>
            <w:r w:rsidRPr="00212F7A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</w:tc>
      </w:tr>
      <w:tr w:rsidR="009A7E20" w:rsidRPr="009A7E20" w14:paraId="7E38BB66" w14:textId="77777777" w:rsidTr="009A7E20">
        <w:tc>
          <w:tcPr>
            <w:tcW w:w="8304" w:type="dxa"/>
          </w:tcPr>
          <w:p w14:paraId="11838958" w14:textId="77777777" w:rsidR="009A7E20" w:rsidRPr="00212F7A" w:rsidRDefault="009A7E20" w:rsidP="00212F7A">
            <w:pPr>
              <w:pStyle w:val="a3"/>
              <w:numPr>
                <w:ilvl w:val="0"/>
                <w:numId w:val="25"/>
              </w:num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464EA">
              <w:rPr>
                <w:rFonts w:ascii="Calibri Light" w:hAnsi="Calibri Light"/>
                <w:sz w:val="24"/>
                <w:szCs w:val="24"/>
                <w:lang w:val="el-GR"/>
              </w:rPr>
              <w:t xml:space="preserve">Χρήστος Φραγκονικολόπουλος (2017) </w:t>
            </w:r>
            <w:r w:rsidRPr="009464EA">
              <w:rPr>
                <w:rFonts w:ascii="Calibri Light" w:hAnsi="Calibri Light"/>
                <w:i/>
                <w:sz w:val="20"/>
                <w:szCs w:val="20"/>
                <w:lang w:val="el-GR"/>
              </w:rPr>
              <w:t xml:space="preserve">ΕΥΡΩΠΑΙΚΗ ΕΝΩΣΗ.  Η ΑΝΑΠΟΦΕΥΚΤΗ ΠΡΟΚΛΗΣΗ ΤΗΣ ΔΗΜΟΚΡΑΤΙΚΗΣ ΝΟΜΙΜΟΠΟΙΗΣΗΣ. </w:t>
            </w:r>
            <w:r w:rsidRPr="00212F7A">
              <w:rPr>
                <w:rFonts w:ascii="Calibri Light" w:hAnsi="Calibri Light"/>
                <w:i/>
                <w:sz w:val="20"/>
                <w:szCs w:val="20"/>
              </w:rPr>
              <w:t>ΠΑΛΙΕΣ ΕΝΝΟΙΕΣ ΚΑΙ ΝΕΕΣ ΠΡΟΚΛΗΣΕΙΣ</w:t>
            </w:r>
            <w:r w:rsidRPr="00212F7A">
              <w:rPr>
                <w:rFonts w:ascii="Calibri Light" w:hAnsi="Calibri Light"/>
                <w:sz w:val="24"/>
                <w:szCs w:val="24"/>
              </w:rPr>
              <w:t xml:space="preserve">. </w:t>
            </w:r>
            <w:proofErr w:type="spellStart"/>
            <w:r w:rsidRPr="00212F7A">
              <w:rPr>
                <w:rFonts w:ascii="Calibri Light" w:hAnsi="Calibri Light"/>
                <w:sz w:val="24"/>
                <w:szCs w:val="24"/>
              </w:rPr>
              <w:t>Θεσσ</w:t>
            </w:r>
            <w:proofErr w:type="spellEnd"/>
            <w:r w:rsidRPr="00212F7A">
              <w:rPr>
                <w:rFonts w:ascii="Calibri Light" w:hAnsi="Calibri Light"/>
                <w:sz w:val="24"/>
                <w:szCs w:val="24"/>
              </w:rPr>
              <w:t>α</w:t>
            </w:r>
            <w:proofErr w:type="spellStart"/>
            <w:r w:rsidRPr="00212F7A">
              <w:rPr>
                <w:rFonts w:ascii="Calibri Light" w:hAnsi="Calibri Light"/>
                <w:sz w:val="24"/>
                <w:szCs w:val="24"/>
              </w:rPr>
              <w:t>λονίκη</w:t>
            </w:r>
            <w:proofErr w:type="spellEnd"/>
            <w:r w:rsidRPr="00212F7A">
              <w:rPr>
                <w:rFonts w:ascii="Calibri Light" w:hAnsi="Calibri Light"/>
                <w:sz w:val="24"/>
                <w:szCs w:val="24"/>
              </w:rPr>
              <w:t>/</w:t>
            </w:r>
            <w:proofErr w:type="spellStart"/>
            <w:r w:rsidRPr="00212F7A">
              <w:rPr>
                <w:rFonts w:ascii="Calibri Light" w:hAnsi="Calibri Light"/>
                <w:sz w:val="24"/>
                <w:szCs w:val="24"/>
              </w:rPr>
              <w:t>Αθήν</w:t>
            </w:r>
            <w:proofErr w:type="spellEnd"/>
            <w:r w:rsidRPr="00212F7A">
              <w:rPr>
                <w:rFonts w:ascii="Calibri Light" w:hAnsi="Calibri Light"/>
                <w:sz w:val="24"/>
                <w:szCs w:val="24"/>
              </w:rPr>
              <w:t xml:space="preserve">α: </w:t>
            </w:r>
            <w:proofErr w:type="spellStart"/>
            <w:r w:rsidRPr="00212F7A">
              <w:rPr>
                <w:rFonts w:ascii="Calibri Light" w:hAnsi="Calibri Light"/>
                <w:sz w:val="24"/>
                <w:szCs w:val="24"/>
              </w:rPr>
              <w:t>Εκδόσεις</w:t>
            </w:r>
            <w:proofErr w:type="spellEnd"/>
            <w:r w:rsidRPr="00212F7A">
              <w:rPr>
                <w:rFonts w:ascii="Calibri Light" w:hAnsi="Calibri Light"/>
                <w:sz w:val="24"/>
                <w:szCs w:val="24"/>
              </w:rPr>
              <w:t xml:space="preserve"> Επ</w:t>
            </w:r>
            <w:proofErr w:type="spellStart"/>
            <w:r w:rsidRPr="00212F7A">
              <w:rPr>
                <w:rFonts w:ascii="Calibri Light" w:hAnsi="Calibri Light"/>
                <w:sz w:val="24"/>
                <w:szCs w:val="24"/>
              </w:rPr>
              <w:t>ίκεντρο</w:t>
            </w:r>
            <w:proofErr w:type="spellEnd"/>
          </w:p>
        </w:tc>
      </w:tr>
    </w:tbl>
    <w:p w14:paraId="13BACD39" w14:textId="77777777" w:rsidR="001C2058" w:rsidRPr="00EE61AF" w:rsidRDefault="001C2058" w:rsidP="00CF5954">
      <w:pPr>
        <w:spacing w:after="0" w:line="240" w:lineRule="auto"/>
        <w:jc w:val="both"/>
        <w:rPr>
          <w:rFonts w:ascii="Calibri Light" w:hAnsi="Calibri Light"/>
          <w:sz w:val="24"/>
          <w:szCs w:val="24"/>
          <w:u w:val="single"/>
        </w:rPr>
      </w:pPr>
    </w:p>
    <w:p w14:paraId="30080D41" w14:textId="77777777" w:rsidR="00212F7A" w:rsidRDefault="00212F7A" w:rsidP="009A60C1">
      <w:pPr>
        <w:spacing w:after="0" w:line="240" w:lineRule="auto"/>
        <w:jc w:val="both"/>
        <w:rPr>
          <w:rFonts w:ascii="Calibri Light" w:hAnsi="Calibri Light"/>
          <w:sz w:val="24"/>
          <w:szCs w:val="24"/>
          <w:u w:val="single"/>
        </w:rPr>
      </w:pPr>
    </w:p>
    <w:p w14:paraId="39F6DCA8" w14:textId="2D6E8572" w:rsidR="009A60C1" w:rsidRPr="00EE61AF" w:rsidRDefault="00DB1330" w:rsidP="009A60C1">
      <w:pPr>
        <w:spacing w:after="0" w:line="240" w:lineRule="auto"/>
        <w:jc w:val="both"/>
        <w:rPr>
          <w:rFonts w:ascii="Calibri Light" w:hAnsi="Calibri Light"/>
          <w:sz w:val="24"/>
          <w:szCs w:val="24"/>
          <w:u w:val="single"/>
        </w:rPr>
      </w:pPr>
      <w:r w:rsidRPr="00EE61AF">
        <w:rPr>
          <w:rFonts w:ascii="Calibri Light" w:hAnsi="Calibri Light"/>
          <w:sz w:val="24"/>
          <w:szCs w:val="24"/>
          <w:u w:val="single"/>
        </w:rPr>
        <w:t>Δεύτερο Μέρος</w:t>
      </w:r>
      <w:r w:rsidR="009A60C1" w:rsidRPr="00EE61AF">
        <w:rPr>
          <w:rFonts w:ascii="Calibri Light" w:hAnsi="Calibri Light"/>
          <w:sz w:val="24"/>
          <w:szCs w:val="24"/>
          <w:u w:val="single"/>
        </w:rPr>
        <w:t xml:space="preserve">. </w:t>
      </w:r>
      <w:r w:rsidR="00EE61AF" w:rsidRPr="00EE61AF">
        <w:rPr>
          <w:rFonts w:ascii="Calibri Light" w:hAnsi="Calibri Light"/>
          <w:sz w:val="24"/>
          <w:szCs w:val="24"/>
          <w:u w:val="single"/>
        </w:rPr>
        <w:t>Ευρωπαϊκή Δημοσιογραφία</w:t>
      </w:r>
    </w:p>
    <w:p w14:paraId="11CD5454" w14:textId="1563A898" w:rsidR="00CF5954" w:rsidRPr="00EE61AF" w:rsidRDefault="00CF5954" w:rsidP="00655B1C">
      <w:pPr>
        <w:pStyle w:val="a3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  <w:lang w:val="el-GR"/>
        </w:rPr>
      </w:pPr>
      <w:r w:rsidRPr="00EE61AF">
        <w:rPr>
          <w:rFonts w:ascii="Calibri Light" w:hAnsi="Calibri Light"/>
          <w:sz w:val="24"/>
          <w:szCs w:val="24"/>
          <w:lang w:val="el-GR"/>
        </w:rPr>
        <w:t>Πρακτικές</w:t>
      </w:r>
      <w:r w:rsidR="00655B1C" w:rsidRPr="00EE61AF">
        <w:rPr>
          <w:rFonts w:ascii="Calibri Light" w:hAnsi="Calibri Light"/>
          <w:sz w:val="24"/>
          <w:szCs w:val="24"/>
          <w:lang w:val="el-GR"/>
        </w:rPr>
        <w:t>/</w:t>
      </w:r>
      <w:r w:rsidRPr="00EE61AF">
        <w:rPr>
          <w:rFonts w:ascii="Calibri Light" w:hAnsi="Calibri Light"/>
          <w:sz w:val="24"/>
          <w:szCs w:val="24"/>
          <w:lang w:val="el-GR"/>
        </w:rPr>
        <w:t>Νόρμες</w:t>
      </w:r>
      <w:r w:rsidR="00EE61AF" w:rsidRPr="00EE61AF">
        <w:rPr>
          <w:rFonts w:ascii="Calibri Light" w:hAnsi="Calibri Light"/>
          <w:sz w:val="24"/>
          <w:szCs w:val="24"/>
          <w:lang w:val="el-GR"/>
        </w:rPr>
        <w:t xml:space="preserve"> (ιστορία και παρόν της ευρωπαϊκής δημοσιογραφίας)</w:t>
      </w:r>
      <w:r w:rsidR="00167D7E" w:rsidRPr="00EE61AF">
        <w:rPr>
          <w:rFonts w:ascii="Calibri Light" w:hAnsi="Calibri Light"/>
          <w:sz w:val="24"/>
          <w:szCs w:val="24"/>
          <w:lang w:val="el-GR"/>
        </w:rPr>
        <w:t xml:space="preserve"> </w:t>
      </w:r>
    </w:p>
    <w:p w14:paraId="0D28E7FF" w14:textId="6EAC5214" w:rsidR="00365450" w:rsidRPr="00EE61AF" w:rsidRDefault="00365450" w:rsidP="00656DE0">
      <w:pPr>
        <w:pStyle w:val="a3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  <w:lang w:val="el-GR"/>
        </w:rPr>
      </w:pPr>
      <w:r w:rsidRPr="00EE61AF">
        <w:rPr>
          <w:rFonts w:ascii="Calibri Light" w:hAnsi="Calibri Light"/>
          <w:sz w:val="24"/>
          <w:szCs w:val="24"/>
          <w:lang w:val="el-GR"/>
        </w:rPr>
        <w:t>Προβλήματα</w:t>
      </w:r>
      <w:r w:rsidR="00167D7E" w:rsidRPr="00EE61AF">
        <w:rPr>
          <w:rFonts w:ascii="Calibri Light" w:hAnsi="Calibri Light"/>
          <w:sz w:val="24"/>
          <w:szCs w:val="24"/>
          <w:lang w:val="el-GR"/>
        </w:rPr>
        <w:t xml:space="preserve"> </w:t>
      </w:r>
      <w:r w:rsidR="00D339B7" w:rsidRPr="00EE61AF">
        <w:rPr>
          <w:rFonts w:ascii="Calibri Light" w:hAnsi="Calibri Light"/>
          <w:sz w:val="24"/>
          <w:szCs w:val="24"/>
          <w:lang w:val="el-GR"/>
        </w:rPr>
        <w:t>(</w:t>
      </w:r>
      <w:r w:rsidR="00EE61AF" w:rsidRPr="00EE61AF">
        <w:rPr>
          <w:rFonts w:ascii="Calibri Light" w:hAnsi="Calibri Light"/>
          <w:sz w:val="24"/>
          <w:szCs w:val="24"/>
          <w:lang w:val="el-GR"/>
        </w:rPr>
        <w:t>πολυεπί</w:t>
      </w:r>
      <w:r w:rsidR="009A7E20">
        <w:rPr>
          <w:rFonts w:ascii="Calibri Light" w:hAnsi="Calibri Light"/>
          <w:sz w:val="24"/>
          <w:szCs w:val="24"/>
          <w:lang w:val="el-GR"/>
        </w:rPr>
        <w:t>πε</w:t>
      </w:r>
      <w:r w:rsidR="00EE61AF" w:rsidRPr="00EE61AF">
        <w:rPr>
          <w:rFonts w:ascii="Calibri Light" w:hAnsi="Calibri Light"/>
          <w:sz w:val="24"/>
          <w:szCs w:val="24"/>
          <w:lang w:val="el-GR"/>
        </w:rPr>
        <w:t xml:space="preserve">δη κρίση, </w:t>
      </w:r>
      <w:r w:rsidR="00D339B7" w:rsidRPr="00EE61AF">
        <w:rPr>
          <w:rFonts w:ascii="Calibri Light" w:hAnsi="Calibri Light"/>
          <w:sz w:val="24"/>
          <w:szCs w:val="24"/>
          <w:lang w:val="el-GR"/>
        </w:rPr>
        <w:t>εθνοκεντρισμός, «ψευδείς ειδήσεις», «μετα-αλήθεια»</w:t>
      </w:r>
      <w:r w:rsidR="00EE61AF" w:rsidRPr="00EE61AF">
        <w:rPr>
          <w:rFonts w:ascii="Calibri Light" w:hAnsi="Calibri Light"/>
          <w:sz w:val="24"/>
          <w:szCs w:val="24"/>
          <w:lang w:val="el-GR"/>
        </w:rPr>
        <w:t>, «λαϊκισμός»</w:t>
      </w:r>
      <w:r w:rsidR="00D339B7" w:rsidRPr="00EE61AF">
        <w:rPr>
          <w:rFonts w:ascii="Calibri Light" w:hAnsi="Calibri Light"/>
          <w:sz w:val="24"/>
          <w:szCs w:val="24"/>
          <w:lang w:val="el-GR"/>
        </w:rPr>
        <w:t>)</w:t>
      </w:r>
    </w:p>
    <w:p w14:paraId="663DC38D" w14:textId="1AE71DD6" w:rsidR="009A60C1" w:rsidRPr="00EE61AF" w:rsidRDefault="00765B4B" w:rsidP="00EE61AF">
      <w:pPr>
        <w:pStyle w:val="a3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  <w:lang w:val="el-GR"/>
        </w:rPr>
      </w:pPr>
      <w:r w:rsidRPr="00BF46A3">
        <w:rPr>
          <w:rFonts w:ascii="Calibri Light" w:hAnsi="Calibri Light" w:cs="Times New Roman"/>
          <w:sz w:val="24"/>
          <w:szCs w:val="24"/>
          <w:lang w:val="el-GR"/>
        </w:rPr>
        <w:t>Προσδοκίες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167D7E" w:rsidRPr="00EE61AF">
        <w:rPr>
          <w:rFonts w:ascii="Calibri Light" w:hAnsi="Calibri Light"/>
          <w:sz w:val="24"/>
          <w:szCs w:val="24"/>
          <w:lang w:val="el-GR"/>
        </w:rPr>
        <w:t>Η πρόκληση της ευρωπαϊκής ‘οπτικής’</w:t>
      </w:r>
      <w:r w:rsidR="00EE61AF" w:rsidRPr="00EE61AF">
        <w:rPr>
          <w:rFonts w:ascii="Calibri Light" w:hAnsi="Calibri Light"/>
          <w:sz w:val="24"/>
          <w:szCs w:val="24"/>
          <w:lang w:val="el-GR"/>
        </w:rPr>
        <w:t xml:space="preserve"> </w:t>
      </w:r>
    </w:p>
    <w:p w14:paraId="63D5ACD8" w14:textId="77777777" w:rsidR="009A7E20" w:rsidRPr="00765B4B" w:rsidRDefault="009A7E20" w:rsidP="009A60C1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el-GR"/>
        </w:rPr>
      </w:pPr>
    </w:p>
    <w:p w14:paraId="6A83F008" w14:textId="44C7C15C" w:rsidR="009A60C1" w:rsidRPr="00EE61AF" w:rsidRDefault="009A60C1" w:rsidP="00212F7A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val="en-US" w:eastAsia="el-GR"/>
        </w:rPr>
      </w:pPr>
      <w:proofErr w:type="spellStart"/>
      <w:r w:rsidRPr="00EE61AF">
        <w:rPr>
          <w:rFonts w:ascii="Calibri Light" w:eastAsia="Times New Roman" w:hAnsi="Calibri Light" w:cs="Arial"/>
          <w:sz w:val="24"/>
          <w:szCs w:val="24"/>
          <w:lang w:val="en-US" w:eastAsia="el-GR"/>
        </w:rPr>
        <w:t>Βι</w:t>
      </w:r>
      <w:proofErr w:type="spellEnd"/>
      <w:r w:rsidRPr="00EE61AF">
        <w:rPr>
          <w:rFonts w:ascii="Calibri Light" w:eastAsia="Times New Roman" w:hAnsi="Calibri Light" w:cs="Arial"/>
          <w:sz w:val="24"/>
          <w:szCs w:val="24"/>
          <w:lang w:val="en-US" w:eastAsia="el-GR"/>
        </w:rPr>
        <w:t>β</w:t>
      </w:r>
      <w:proofErr w:type="spellStart"/>
      <w:r w:rsidRPr="00EE61AF">
        <w:rPr>
          <w:rFonts w:ascii="Calibri Light" w:eastAsia="Times New Roman" w:hAnsi="Calibri Light" w:cs="Arial"/>
          <w:sz w:val="24"/>
          <w:szCs w:val="24"/>
          <w:lang w:val="en-US" w:eastAsia="el-GR"/>
        </w:rPr>
        <w:t>λιογρ</w:t>
      </w:r>
      <w:proofErr w:type="spellEnd"/>
      <w:r w:rsidRPr="00EE61AF">
        <w:rPr>
          <w:rFonts w:ascii="Calibri Light" w:eastAsia="Times New Roman" w:hAnsi="Calibri Light" w:cs="Arial"/>
          <w:sz w:val="24"/>
          <w:szCs w:val="24"/>
          <w:lang w:val="en-US" w:eastAsia="el-GR"/>
        </w:rPr>
        <w:t>αφία</w:t>
      </w:r>
    </w:p>
    <w:tbl>
      <w:tblPr>
        <w:tblStyle w:val="a5"/>
        <w:tblW w:w="9781" w:type="dxa"/>
        <w:tblInd w:w="-575" w:type="dxa"/>
        <w:tblLook w:val="04A0" w:firstRow="1" w:lastRow="0" w:firstColumn="1" w:lastColumn="0" w:noHBand="0" w:noVBand="1"/>
      </w:tblPr>
      <w:tblGrid>
        <w:gridCol w:w="9781"/>
      </w:tblGrid>
      <w:tr w:rsidR="00212F7A" w:rsidRPr="00BD43D6" w14:paraId="2A6719D6" w14:textId="77777777" w:rsidTr="00076823">
        <w:tc>
          <w:tcPr>
            <w:tcW w:w="9781" w:type="dxa"/>
          </w:tcPr>
          <w:p w14:paraId="5F99CD55" w14:textId="4BD6D33A" w:rsidR="00212F7A" w:rsidRPr="00212F7A" w:rsidRDefault="00212F7A" w:rsidP="004F28D0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l-GR"/>
              </w:rPr>
            </w:pPr>
            <w:r w:rsidRPr="00212F7A">
              <w:rPr>
                <w:rFonts w:ascii="Calibri Light" w:eastAsia="Times New Roman" w:hAnsi="Calibri Light" w:cs="Arial"/>
                <w:sz w:val="24"/>
                <w:szCs w:val="24"/>
                <w:lang w:eastAsia="el-GR"/>
              </w:rPr>
              <w:t xml:space="preserve">John Lloyd &amp; C. Marconi (2014) </w:t>
            </w:r>
            <w:r w:rsidRPr="00212F7A">
              <w:rPr>
                <w:rFonts w:ascii="Calibri Light" w:eastAsia="Times New Roman" w:hAnsi="Calibri Light" w:cs="Arial"/>
                <w:i/>
                <w:sz w:val="24"/>
                <w:szCs w:val="24"/>
                <w:lang w:eastAsia="el-GR"/>
              </w:rPr>
              <w:t>Reporting the EU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l-GR"/>
              </w:rPr>
              <w:t>.</w:t>
            </w:r>
            <w:r w:rsidRPr="00212F7A">
              <w:rPr>
                <w:rFonts w:ascii="Calibri Light" w:eastAsia="Times New Roman" w:hAnsi="Calibri Light" w:cs="Arial"/>
                <w:sz w:val="24"/>
                <w:szCs w:val="24"/>
                <w:lang w:eastAsia="el-GR"/>
              </w:rPr>
              <w:t xml:space="preserve"> London: Tauris &amp; Reuters Institute for Journalism</w:t>
            </w:r>
          </w:p>
        </w:tc>
      </w:tr>
      <w:tr w:rsidR="00212F7A" w:rsidRPr="00BD43D6" w14:paraId="30C49395" w14:textId="77777777" w:rsidTr="00076823">
        <w:tc>
          <w:tcPr>
            <w:tcW w:w="9781" w:type="dxa"/>
          </w:tcPr>
          <w:p w14:paraId="5056E60E" w14:textId="0057C8BC" w:rsidR="00212F7A" w:rsidRPr="00212F7A" w:rsidRDefault="00212F7A" w:rsidP="004F28D0">
            <w:pPr>
              <w:pStyle w:val="Body"/>
              <w:numPr>
                <w:ilvl w:val="0"/>
                <w:numId w:val="24"/>
              </w:numPr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212F7A">
              <w:rPr>
                <w:rFonts w:ascii="Calibri Light" w:hAnsi="Calibri Light" w:cs="Times"/>
                <w:color w:val="auto"/>
                <w:sz w:val="24"/>
                <w:szCs w:val="24"/>
              </w:rPr>
              <w:t xml:space="preserve">Tamsin Murray-Leach </w:t>
            </w:r>
            <w:r>
              <w:rPr>
                <w:rFonts w:ascii="Calibri Light" w:hAnsi="Calibri Light" w:cs="Times"/>
                <w:sz w:val="24"/>
                <w:szCs w:val="24"/>
              </w:rPr>
              <w:t>(2014)</w:t>
            </w:r>
            <w:r w:rsidRPr="00212F7A">
              <w:rPr>
                <w:rFonts w:ascii="Calibri Light" w:hAnsi="Calibri Light" w:cs="Times"/>
                <w:sz w:val="24"/>
                <w:szCs w:val="24"/>
              </w:rPr>
              <w:t xml:space="preserve"> </w:t>
            </w:r>
            <w:r w:rsidRPr="00212F7A">
              <w:rPr>
                <w:rFonts w:ascii="Calibri Light" w:hAnsi="Calibri Light" w:cs="Times"/>
                <w:i/>
                <w:sz w:val="24"/>
                <w:szCs w:val="24"/>
              </w:rPr>
              <w:t>Crisis Discourses in Europe Media EU-</w:t>
            </w:r>
            <w:proofErr w:type="spellStart"/>
            <w:r w:rsidRPr="00212F7A">
              <w:rPr>
                <w:rFonts w:ascii="Calibri Light" w:hAnsi="Calibri Light" w:cs="Times"/>
                <w:i/>
                <w:sz w:val="24"/>
                <w:szCs w:val="24"/>
              </w:rPr>
              <w:t>phemisms</w:t>
            </w:r>
            <w:proofErr w:type="spellEnd"/>
            <w:r w:rsidRPr="00212F7A">
              <w:rPr>
                <w:rFonts w:ascii="Calibri Light" w:hAnsi="Calibri Light" w:cs="Times"/>
                <w:i/>
                <w:sz w:val="24"/>
                <w:szCs w:val="24"/>
              </w:rPr>
              <w:t xml:space="preserve"> and Alternative Narratives</w:t>
            </w:r>
            <w:r>
              <w:rPr>
                <w:rFonts w:ascii="Calibri Light" w:hAnsi="Calibri Light" w:cs="Times"/>
                <w:sz w:val="24"/>
                <w:szCs w:val="24"/>
              </w:rPr>
              <w:t>.</w:t>
            </w:r>
            <w:r w:rsidRPr="00212F7A">
              <w:rPr>
                <w:rFonts w:ascii="Calibri Light" w:hAnsi="Calibri Light" w:cs="Times"/>
                <w:sz w:val="24"/>
                <w:szCs w:val="24"/>
              </w:rPr>
              <w:t xml:space="preserve"> </w:t>
            </w:r>
            <w:r w:rsidRPr="00212F7A">
              <w:rPr>
                <w:rFonts w:ascii="Calibri Light" w:hAnsi="Calibri Light" w:cs="Times"/>
                <w:color w:val="auto"/>
                <w:sz w:val="24"/>
                <w:szCs w:val="24"/>
              </w:rPr>
              <w:t xml:space="preserve">Civil Society and Human Security Research Unit London School of Economics and Political Science </w:t>
            </w:r>
          </w:p>
        </w:tc>
      </w:tr>
      <w:tr w:rsidR="00212F7A" w:rsidRPr="00BD43D6" w14:paraId="479CBEBB" w14:textId="77777777" w:rsidTr="00076823">
        <w:tc>
          <w:tcPr>
            <w:tcW w:w="9781" w:type="dxa"/>
          </w:tcPr>
          <w:p w14:paraId="005E9592" w14:textId="57639513" w:rsidR="00212F7A" w:rsidRPr="00212F7A" w:rsidRDefault="00212F7A" w:rsidP="004F28D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sz w:val="24"/>
                <w:szCs w:val="24"/>
                <w:lang w:eastAsia="en-GB"/>
              </w:rPr>
            </w:pPr>
            <w:r w:rsidRPr="00212F7A">
              <w:rPr>
                <w:rFonts w:ascii="Calibri Light" w:hAnsi="Calibri Light" w:cs="Times"/>
                <w:sz w:val="24"/>
                <w:szCs w:val="24"/>
                <w:lang w:eastAsia="en-GB"/>
              </w:rPr>
              <w:t xml:space="preserve">Mary Kaldor &amp; Sabine Selchow (2012) </w:t>
            </w:r>
            <w:r w:rsidRPr="00212F7A">
              <w:rPr>
                <w:rFonts w:ascii="Calibri Light" w:hAnsi="Calibri Light" w:cs="Times"/>
                <w:i/>
                <w:sz w:val="24"/>
                <w:szCs w:val="24"/>
                <w:lang w:eastAsia="en-GB"/>
              </w:rPr>
              <w:t>The ‘Bubbling Up’ of Subterranean Politics in Europe</w:t>
            </w:r>
            <w:r>
              <w:rPr>
                <w:rFonts w:ascii="Calibri Light" w:hAnsi="Calibri Light" w:cs="Times"/>
                <w:sz w:val="24"/>
                <w:szCs w:val="24"/>
                <w:lang w:eastAsia="en-GB"/>
              </w:rPr>
              <w:t>.</w:t>
            </w:r>
            <w:r w:rsidRPr="00212F7A">
              <w:rPr>
                <w:rFonts w:ascii="Calibri Light" w:hAnsi="Calibri Light" w:cs="Times"/>
                <w:sz w:val="24"/>
                <w:szCs w:val="24"/>
                <w:lang w:eastAsia="en-GB"/>
              </w:rPr>
              <w:t xml:space="preserve"> Civil Society and Human Security Research Unit London School of Economics and Political Science </w:t>
            </w:r>
          </w:p>
        </w:tc>
      </w:tr>
      <w:tr w:rsidR="00212F7A" w:rsidRPr="00212F7A" w14:paraId="3F327474" w14:textId="77777777" w:rsidTr="00076823">
        <w:tc>
          <w:tcPr>
            <w:tcW w:w="9781" w:type="dxa"/>
          </w:tcPr>
          <w:p w14:paraId="634DEAB8" w14:textId="2D3EA676" w:rsidR="00212F7A" w:rsidRPr="00212F7A" w:rsidRDefault="00212F7A" w:rsidP="00212F7A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sz w:val="24"/>
                <w:szCs w:val="24"/>
                <w:lang w:eastAsia="en-GB"/>
              </w:rPr>
            </w:pPr>
            <w:r w:rsidRPr="00212F7A">
              <w:rPr>
                <w:rFonts w:ascii="Calibri Light" w:hAnsi="Calibri Light" w:cs="Times"/>
                <w:sz w:val="24"/>
                <w:szCs w:val="24"/>
                <w:lang w:eastAsia="en-GB"/>
              </w:rPr>
              <w:t>Asimina Michai</w:t>
            </w:r>
            <w:r>
              <w:rPr>
                <w:rFonts w:ascii="Calibri Light" w:hAnsi="Calibri Light" w:cs="Times"/>
                <w:sz w:val="24"/>
                <w:szCs w:val="24"/>
                <w:lang w:eastAsia="en-GB"/>
              </w:rPr>
              <w:t xml:space="preserve">lidou &amp; Hans-Jörg Trenz (2013) </w:t>
            </w:r>
            <w:r w:rsidRPr="00212F7A">
              <w:rPr>
                <w:rFonts w:ascii="Calibri Light" w:hAnsi="Calibri Light" w:cs="Times"/>
                <w:sz w:val="24"/>
                <w:szCs w:val="24"/>
                <w:lang w:eastAsia="en-GB"/>
              </w:rPr>
              <w:t>Mediatized representative</w:t>
            </w:r>
            <w:r w:rsidRPr="00212F7A">
              <w:rPr>
                <w:rFonts w:ascii="MS Mincho" w:eastAsia="MS Mincho" w:hAnsi="MS Mincho" w:cs="MS Mincho"/>
                <w:sz w:val="24"/>
                <w:szCs w:val="24"/>
                <w:lang w:eastAsia="en-GB"/>
              </w:rPr>
              <w:t> </w:t>
            </w:r>
            <w:r w:rsidRPr="00212F7A">
              <w:rPr>
                <w:rFonts w:ascii="Calibri Light" w:hAnsi="Calibri Light" w:cs="Times"/>
                <w:sz w:val="24"/>
                <w:szCs w:val="24"/>
                <w:lang w:eastAsia="en-GB"/>
              </w:rPr>
              <w:t>politics in the European Uni</w:t>
            </w:r>
            <w:r>
              <w:rPr>
                <w:rFonts w:ascii="Calibri Light" w:hAnsi="Calibri Light" w:cs="Times"/>
                <w:sz w:val="24"/>
                <w:szCs w:val="24"/>
                <w:lang w:eastAsia="en-GB"/>
              </w:rPr>
              <w:t xml:space="preserve">on: towards audience </w:t>
            </w:r>
            <w:proofErr w:type="gramStart"/>
            <w:r>
              <w:rPr>
                <w:rFonts w:ascii="Calibri Light" w:hAnsi="Calibri Light" w:cs="Times"/>
                <w:sz w:val="24"/>
                <w:szCs w:val="24"/>
                <w:lang w:eastAsia="en-GB"/>
              </w:rPr>
              <w:t>democracy?.</w:t>
            </w:r>
            <w:proofErr w:type="gramEnd"/>
            <w:r>
              <w:rPr>
                <w:rFonts w:ascii="Calibri Light" w:hAnsi="Calibri Light" w:cs="Times"/>
                <w:sz w:val="24"/>
                <w:szCs w:val="24"/>
                <w:lang w:eastAsia="en-GB"/>
              </w:rPr>
              <w:t xml:space="preserve"> </w:t>
            </w:r>
            <w:r w:rsidRPr="00212F7A">
              <w:rPr>
                <w:rFonts w:ascii="Calibri Light" w:hAnsi="Calibri Light" w:cs="Times"/>
                <w:sz w:val="24"/>
                <w:szCs w:val="24"/>
                <w:lang w:eastAsia="en-GB"/>
              </w:rPr>
              <w:t xml:space="preserve"> </w:t>
            </w:r>
            <w:r w:rsidRPr="00212F7A">
              <w:rPr>
                <w:rFonts w:ascii="Calibri Light" w:hAnsi="Calibri Light" w:cs="Times"/>
                <w:i/>
                <w:sz w:val="24"/>
                <w:szCs w:val="24"/>
                <w:lang w:eastAsia="en-GB"/>
              </w:rPr>
              <w:t>Journal of European Public Policy</w:t>
            </w:r>
            <w:r w:rsidRPr="00212F7A">
              <w:rPr>
                <w:rFonts w:ascii="Calibri Light" w:hAnsi="Calibri Light" w:cs="Times"/>
                <w:sz w:val="24"/>
                <w:szCs w:val="24"/>
                <w:lang w:eastAsia="en-GB"/>
              </w:rPr>
              <w:t xml:space="preserve">, 20:2, 260-277 </w:t>
            </w:r>
          </w:p>
        </w:tc>
      </w:tr>
      <w:tr w:rsidR="00212F7A" w:rsidRPr="00212F7A" w14:paraId="5AE380DB" w14:textId="77777777" w:rsidTr="00076823">
        <w:tc>
          <w:tcPr>
            <w:tcW w:w="9781" w:type="dxa"/>
          </w:tcPr>
          <w:p w14:paraId="0DAA574B" w14:textId="1C02E863" w:rsidR="00212F7A" w:rsidRPr="00212F7A" w:rsidRDefault="00212F7A" w:rsidP="004F28D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sz w:val="24"/>
                <w:szCs w:val="24"/>
                <w:lang w:eastAsia="en-GB"/>
              </w:rPr>
            </w:pPr>
            <w:r w:rsidRPr="00212F7A">
              <w:rPr>
                <w:rFonts w:ascii="Calibri Light" w:hAnsi="Calibri Light" w:cs="Arial"/>
                <w:sz w:val="24"/>
                <w:szCs w:val="24"/>
                <w:lang w:eastAsia="en-GB"/>
              </w:rPr>
              <w:t xml:space="preserve">Asimina Michailidou and Hans-Jörg Trenz </w:t>
            </w:r>
            <w:r>
              <w:rPr>
                <w:rFonts w:ascii="Calibri Light" w:hAnsi="Calibri Light" w:cs="Arial"/>
                <w:sz w:val="24"/>
                <w:szCs w:val="24"/>
                <w:lang w:eastAsia="en-GB"/>
              </w:rPr>
              <w:t>(2014)</w:t>
            </w:r>
            <w:r w:rsidRPr="00212F7A">
              <w:rPr>
                <w:rFonts w:ascii="Calibri Light" w:hAnsi="Calibri Light" w:cs="Arial"/>
                <w:sz w:val="24"/>
                <w:szCs w:val="24"/>
                <w:lang w:eastAsia="en-GB"/>
              </w:rPr>
              <w:t xml:space="preserve"> </w:t>
            </w:r>
            <w:r w:rsidRPr="00212F7A">
              <w:rPr>
                <w:rFonts w:ascii="Calibri Light" w:hAnsi="Calibri Light" w:cs="Helvetica"/>
                <w:i/>
                <w:sz w:val="24"/>
                <w:szCs w:val="24"/>
                <w:lang w:eastAsia="en-GB"/>
              </w:rPr>
              <w:t>Eurocrisis and the Media</w:t>
            </w:r>
            <w:r w:rsidRPr="00212F7A">
              <w:rPr>
                <w:rFonts w:ascii="MS Mincho" w:eastAsia="MS Mincho" w:hAnsi="MS Mincho" w:cs="MS Mincho"/>
                <w:i/>
                <w:sz w:val="24"/>
                <w:szCs w:val="24"/>
                <w:lang w:eastAsia="en-GB"/>
              </w:rPr>
              <w:t> </w:t>
            </w:r>
            <w:r w:rsidRPr="00212F7A">
              <w:rPr>
                <w:rFonts w:ascii="Calibri Light" w:hAnsi="Calibri Light" w:cs="Helvetica"/>
                <w:i/>
                <w:sz w:val="24"/>
                <w:szCs w:val="24"/>
                <w:lang w:eastAsia="en-GB"/>
              </w:rPr>
              <w:t>Preserving or Undermining Democracy</w:t>
            </w:r>
            <w:r w:rsidRPr="00212F7A">
              <w:rPr>
                <w:rFonts w:ascii="Calibri Light" w:hAnsi="Calibri Light" w:cs="Helvetica"/>
                <w:sz w:val="24"/>
                <w:szCs w:val="24"/>
                <w:lang w:eastAsia="en-GB"/>
              </w:rPr>
              <w:t xml:space="preserve">? ARENA Working Paper 10/2014 </w:t>
            </w:r>
          </w:p>
        </w:tc>
      </w:tr>
      <w:tr w:rsidR="00212F7A" w:rsidRPr="00BD43D6" w14:paraId="16C9DBFC" w14:textId="77777777" w:rsidTr="00076823">
        <w:tc>
          <w:tcPr>
            <w:tcW w:w="9781" w:type="dxa"/>
          </w:tcPr>
          <w:p w14:paraId="64D33CA1" w14:textId="4A295E00" w:rsidR="00212F7A" w:rsidRPr="00212F7A" w:rsidRDefault="00212F7A" w:rsidP="004F28D0">
            <w:pPr>
              <w:pStyle w:val="Body"/>
              <w:numPr>
                <w:ilvl w:val="0"/>
                <w:numId w:val="24"/>
              </w:numPr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212F7A">
              <w:rPr>
                <w:rFonts w:ascii="Calibri Light" w:hAnsi="Calibri Light"/>
                <w:color w:val="auto"/>
                <w:sz w:val="24"/>
                <w:szCs w:val="24"/>
              </w:rPr>
              <w:t>Richard Youngs (2012), The EU Beyond the Crisis: The Unav</w:t>
            </w:r>
            <w:r>
              <w:rPr>
                <w:rFonts w:ascii="Calibri Light" w:hAnsi="Calibri Light"/>
                <w:color w:val="auto"/>
                <w:sz w:val="24"/>
                <w:szCs w:val="24"/>
              </w:rPr>
              <w:t xml:space="preserve">oidable Challenge of Legitimacy, </w:t>
            </w:r>
            <w:r w:rsidRPr="00212F7A">
              <w:rPr>
                <w:rFonts w:ascii="Calibri Light" w:hAnsi="Calibri Light"/>
                <w:color w:val="auto"/>
                <w:sz w:val="24"/>
                <w:szCs w:val="24"/>
              </w:rPr>
              <w:t>http://carnegieeurope.eu/2013/10/08/eu-beyond-crisis-unavoidable-challenge-of-legitimacy-pub-53242</w:t>
            </w:r>
          </w:p>
        </w:tc>
      </w:tr>
    </w:tbl>
    <w:p w14:paraId="7A538866" w14:textId="77777777" w:rsidR="00215990" w:rsidRPr="00EE61AF" w:rsidRDefault="00215990" w:rsidP="0087776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n-US" w:eastAsia="el-GR"/>
        </w:rPr>
      </w:pPr>
    </w:p>
    <w:p w14:paraId="3FF135A1" w14:textId="77777777" w:rsidR="00212F7A" w:rsidRPr="009464EA" w:rsidRDefault="00212F7A" w:rsidP="0087776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n-GB" w:eastAsia="el-GR"/>
        </w:rPr>
      </w:pPr>
    </w:p>
    <w:p w14:paraId="23A3321D" w14:textId="77777777" w:rsidR="00212F7A" w:rsidRPr="009464EA" w:rsidRDefault="00212F7A" w:rsidP="0087776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n-GB" w:eastAsia="el-GR"/>
        </w:rPr>
      </w:pPr>
    </w:p>
    <w:p w14:paraId="46C64718" w14:textId="77777777" w:rsidR="00212F7A" w:rsidRPr="009464EA" w:rsidRDefault="00212F7A" w:rsidP="0087776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n-GB" w:eastAsia="el-GR"/>
        </w:rPr>
      </w:pPr>
    </w:p>
    <w:p w14:paraId="3FA24547" w14:textId="77777777" w:rsidR="00212F7A" w:rsidRPr="009464EA" w:rsidRDefault="00212F7A" w:rsidP="0087776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n-GB" w:eastAsia="el-GR"/>
        </w:rPr>
      </w:pPr>
    </w:p>
    <w:p w14:paraId="4F487B4D" w14:textId="77777777" w:rsidR="00212F7A" w:rsidRPr="009464EA" w:rsidRDefault="00212F7A" w:rsidP="0087776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n-GB" w:eastAsia="el-GR"/>
        </w:rPr>
      </w:pPr>
    </w:p>
    <w:p w14:paraId="2AAF0FE4" w14:textId="77777777" w:rsidR="00212F7A" w:rsidRPr="009464EA" w:rsidRDefault="00212F7A" w:rsidP="0087776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val="en-GB" w:eastAsia="el-GR"/>
        </w:rPr>
      </w:pPr>
    </w:p>
    <w:p w14:paraId="26ACC190" w14:textId="1D87D9FA" w:rsidR="00693F60" w:rsidRDefault="00CD48BE" w:rsidP="0087776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Times New Roman"/>
          <w:color w:val="FF0000"/>
          <w:sz w:val="24"/>
          <w:szCs w:val="24"/>
          <w:u w:val="single"/>
          <w:lang w:eastAsia="el-GR"/>
        </w:rPr>
      </w:pPr>
      <w:r w:rsidRPr="00BD43D6">
        <w:rPr>
          <w:rFonts w:ascii="Calibri Light" w:eastAsia="Times New Roman" w:hAnsi="Calibri Light" w:cs="Times New Roman"/>
          <w:color w:val="FF0000"/>
          <w:sz w:val="24"/>
          <w:szCs w:val="24"/>
          <w:u w:val="single"/>
          <w:lang w:eastAsia="el-GR"/>
        </w:rPr>
        <w:t>Τρίτο Μέρος. Συζήτηση</w:t>
      </w:r>
      <w:r w:rsidR="00BD43D6" w:rsidRPr="00BD43D6">
        <w:rPr>
          <w:rFonts w:ascii="Calibri Light" w:eastAsia="Times New Roman" w:hAnsi="Calibri Light" w:cs="Times New Roman"/>
          <w:color w:val="FF0000"/>
          <w:sz w:val="24"/>
          <w:szCs w:val="24"/>
          <w:u w:val="single"/>
          <w:lang w:eastAsia="el-GR"/>
        </w:rPr>
        <w:t xml:space="preserve"> (17 Ιανουαρίου 2018)</w:t>
      </w:r>
    </w:p>
    <w:p w14:paraId="7FC21446" w14:textId="77777777" w:rsidR="00BD43D6" w:rsidRPr="00BD43D6" w:rsidRDefault="00BD43D6" w:rsidP="0087776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FF0000"/>
          <w:sz w:val="24"/>
          <w:szCs w:val="24"/>
          <w:u w:val="single"/>
          <w:lang w:eastAsia="el-GR"/>
        </w:rPr>
      </w:pPr>
    </w:p>
    <w:p w14:paraId="4C8A6589" w14:textId="23789808" w:rsidR="0087776D" w:rsidRPr="00EE61AF" w:rsidRDefault="00693F60" w:rsidP="00693F60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Calibri Light" w:eastAsia="Times New Roman" w:hAnsi="Calibri Light" w:cs="Arial"/>
          <w:sz w:val="24"/>
          <w:szCs w:val="24"/>
          <w:lang w:val="el-GR" w:eastAsia="el-GR"/>
        </w:rPr>
      </w:pPr>
      <w:r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 xml:space="preserve">Σε </w:t>
      </w:r>
      <w:proofErr w:type="spellStart"/>
      <w:r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>ποιό</w:t>
      </w:r>
      <w:proofErr w:type="spellEnd"/>
      <w:r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 xml:space="preserve"> βαθμό οι δημοσιογραφικές πρακτικές συμβάλλουν στην υποβάθμιση </w:t>
      </w:r>
      <w:r w:rsidR="00E85671">
        <w:rPr>
          <w:rFonts w:ascii="Calibri Light" w:eastAsia="Times New Roman" w:hAnsi="Calibri Light" w:cs="Arial"/>
          <w:sz w:val="24"/>
          <w:szCs w:val="24"/>
          <w:lang w:val="el-GR" w:eastAsia="el-GR"/>
        </w:rPr>
        <w:t xml:space="preserve">της Ευρωπαϊκής ολοκλήρωσης </w:t>
      </w:r>
      <w:r w:rsidR="00D638C3">
        <w:rPr>
          <w:rFonts w:ascii="Calibri Light" w:eastAsia="Times New Roman" w:hAnsi="Calibri Light" w:cs="Arial"/>
          <w:sz w:val="24"/>
          <w:szCs w:val="24"/>
          <w:lang w:val="el-GR" w:eastAsia="el-GR"/>
        </w:rPr>
        <w:t xml:space="preserve">και την απουσία  </w:t>
      </w:r>
      <w:r w:rsidR="0087776D"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>ποιοτική</w:t>
      </w:r>
      <w:r w:rsidR="00D638C3">
        <w:rPr>
          <w:rFonts w:ascii="Calibri Light" w:eastAsia="Times New Roman" w:hAnsi="Calibri Light" w:cs="Arial"/>
          <w:sz w:val="24"/>
          <w:szCs w:val="24"/>
          <w:lang w:val="el-GR" w:eastAsia="el-GR"/>
        </w:rPr>
        <w:t>ς</w:t>
      </w:r>
      <w:r w:rsidR="0087776D"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 xml:space="preserve"> και  ισορροπημένη</w:t>
      </w:r>
      <w:r w:rsidR="00D638C3">
        <w:rPr>
          <w:rFonts w:ascii="Calibri Light" w:eastAsia="Times New Roman" w:hAnsi="Calibri Light" w:cs="Arial"/>
          <w:sz w:val="24"/>
          <w:szCs w:val="24"/>
          <w:lang w:val="el-GR" w:eastAsia="el-GR"/>
        </w:rPr>
        <w:t>ς</w:t>
      </w:r>
      <w:r w:rsidR="0087776D"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 xml:space="preserve"> ενημέρωση</w:t>
      </w:r>
      <w:r w:rsidR="00D638C3">
        <w:rPr>
          <w:rFonts w:ascii="Calibri Light" w:eastAsia="Times New Roman" w:hAnsi="Calibri Light" w:cs="Arial"/>
          <w:sz w:val="24"/>
          <w:szCs w:val="24"/>
          <w:lang w:val="el-GR" w:eastAsia="el-GR"/>
        </w:rPr>
        <w:t>ς</w:t>
      </w:r>
      <w:r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 xml:space="preserve"> για την Ευρωπαϊκή Ένωση</w:t>
      </w:r>
      <w:r w:rsidR="0087776D"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>;</w:t>
      </w:r>
    </w:p>
    <w:p w14:paraId="746629C2" w14:textId="77777777" w:rsidR="0087776D" w:rsidRPr="00EE61AF" w:rsidRDefault="0087776D" w:rsidP="00693F60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Calibri Light" w:eastAsia="Times New Roman" w:hAnsi="Calibri Light" w:cs="Arial"/>
          <w:sz w:val="24"/>
          <w:szCs w:val="24"/>
          <w:lang w:val="el-GR" w:eastAsia="el-GR"/>
        </w:rPr>
      </w:pPr>
      <w:r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>Μπορείτε να σκεφτείτε πιθανούς άλλους λόγους</w:t>
      </w:r>
      <w:r w:rsidR="00693F60"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 xml:space="preserve">, πολιτικούς, κοινωνικούς, οικονομικούς και </w:t>
      </w:r>
      <w:proofErr w:type="spellStart"/>
      <w:r w:rsidR="00693F60"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>ταυτοτικούς</w:t>
      </w:r>
      <w:proofErr w:type="spellEnd"/>
      <w:r w:rsidR="00693F60"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>,</w:t>
      </w:r>
      <w:r w:rsidRPr="00EE61AF">
        <w:rPr>
          <w:rFonts w:ascii="Calibri Light" w:eastAsia="Times New Roman" w:hAnsi="Calibri Light" w:cs="Arial"/>
          <w:sz w:val="24"/>
          <w:szCs w:val="24"/>
          <w:lang w:val="el-GR" w:eastAsia="el-GR"/>
        </w:rPr>
        <w:t xml:space="preserve"> που είναι υπεύθυνοι για αυτή την κατάσταση;</w:t>
      </w:r>
      <w:bookmarkStart w:id="0" w:name="_GoBack"/>
      <w:bookmarkEnd w:id="0"/>
    </w:p>
    <w:p w14:paraId="5A83341D" w14:textId="6DFE87CA" w:rsidR="00CD48BE" w:rsidRPr="00CD48BE" w:rsidRDefault="00215990" w:rsidP="00CD48BE">
      <w:pPr>
        <w:pStyle w:val="a3"/>
        <w:numPr>
          <w:ilvl w:val="0"/>
          <w:numId w:val="22"/>
        </w:numPr>
        <w:jc w:val="both"/>
        <w:rPr>
          <w:rFonts w:ascii="Calibri Light" w:hAnsi="Calibri Light"/>
          <w:sz w:val="24"/>
          <w:szCs w:val="24"/>
          <w:lang w:val="el-GR"/>
        </w:rPr>
      </w:pPr>
      <w:r w:rsidRPr="00EE61AF">
        <w:rPr>
          <w:rFonts w:ascii="Calibri Light" w:hAnsi="Calibri Light"/>
          <w:sz w:val="24"/>
          <w:szCs w:val="24"/>
          <w:lang w:val="el-GR"/>
        </w:rPr>
        <w:t xml:space="preserve">Θα μπορούσαν και με ποιους τρόπους τα ΜΜΕ να συμβάλλουν στην ανάπτυξη μιας ευρωπαϊκής ‘οπτικής’; Πόσο απαραίτητο και γιατί είναι αυτό σήμερα; </w:t>
      </w:r>
    </w:p>
    <w:p w14:paraId="4BA01FEA" w14:textId="19D4C050" w:rsidR="00CD48BE" w:rsidRPr="00CD48BE" w:rsidRDefault="00CD48BE" w:rsidP="00CD48BE">
      <w:pPr>
        <w:spacing w:after="0" w:line="240" w:lineRule="auto"/>
        <w:jc w:val="both"/>
        <w:rPr>
          <w:rFonts w:eastAsia="Times New Roman" w:cs="Tahoma"/>
          <w:sz w:val="24"/>
          <w:szCs w:val="24"/>
          <w:lang w:val="en-US"/>
        </w:rPr>
      </w:pPr>
      <w:r>
        <w:rPr>
          <w:rFonts w:eastAsia="Times New Roman" w:cs="Tahoma"/>
          <w:sz w:val="24"/>
          <w:szCs w:val="24"/>
        </w:rPr>
        <w:t>Σημειώστε</w:t>
      </w:r>
      <w:r>
        <w:rPr>
          <w:rFonts w:eastAsia="Times New Roman" w:cs="Tahoma"/>
          <w:sz w:val="24"/>
          <w:szCs w:val="24"/>
          <w:lang w:val="en-US"/>
        </w:rPr>
        <w:t>:</w:t>
      </w:r>
    </w:p>
    <w:p w14:paraId="76016F52" w14:textId="4C54EF89" w:rsidR="00CD48BE" w:rsidRPr="00231968" w:rsidRDefault="00CD48BE" w:rsidP="00CD48BE">
      <w:pPr>
        <w:pStyle w:val="a3"/>
        <w:numPr>
          <w:ilvl w:val="0"/>
          <w:numId w:val="30"/>
        </w:numPr>
        <w:jc w:val="both"/>
        <w:rPr>
          <w:rFonts w:ascii="Calibri Light" w:eastAsia="Times New Roman" w:hAnsi="Calibri Light" w:cs="Tahoma"/>
          <w:sz w:val="24"/>
          <w:szCs w:val="24"/>
          <w:lang w:val="el-GR"/>
        </w:rPr>
      </w:pPr>
      <w:r w:rsidRPr="00231968">
        <w:rPr>
          <w:rFonts w:ascii="Calibri Light" w:eastAsia="Times New Roman" w:hAnsi="Calibri Light" w:cs="Tahoma"/>
          <w:sz w:val="24"/>
          <w:szCs w:val="24"/>
          <w:lang w:val="el-GR"/>
        </w:rPr>
        <w:t xml:space="preserve">Οι συζητήσεις θα έχουν τη μορφή </w:t>
      </w:r>
      <w:r w:rsidRPr="00CD48BE">
        <w:rPr>
          <w:rFonts w:ascii="Calibri Light" w:eastAsia="Times New Roman" w:hAnsi="Calibri Light" w:cs="Tahoma"/>
          <w:sz w:val="24"/>
          <w:szCs w:val="24"/>
        </w:rPr>
        <w:t>debate</w:t>
      </w:r>
      <w:r w:rsidRPr="00231968">
        <w:rPr>
          <w:rFonts w:ascii="Calibri Light" w:eastAsia="Times New Roman" w:hAnsi="Calibri Light" w:cs="Tahoma"/>
          <w:sz w:val="24"/>
          <w:szCs w:val="24"/>
          <w:lang w:val="el-GR"/>
        </w:rPr>
        <w:t xml:space="preserve">. </w:t>
      </w:r>
    </w:p>
    <w:p w14:paraId="30188910" w14:textId="71762F49" w:rsidR="00CD48BE" w:rsidRPr="00231968" w:rsidRDefault="00CD48BE" w:rsidP="00CD48BE">
      <w:pPr>
        <w:pStyle w:val="a3"/>
        <w:numPr>
          <w:ilvl w:val="0"/>
          <w:numId w:val="30"/>
        </w:numPr>
        <w:jc w:val="both"/>
        <w:rPr>
          <w:rFonts w:ascii="Calibri Light" w:eastAsia="Times New Roman" w:hAnsi="Calibri Light" w:cs="Tahoma"/>
          <w:sz w:val="24"/>
          <w:szCs w:val="24"/>
          <w:lang w:val="el-GR"/>
        </w:rPr>
      </w:pPr>
      <w:r w:rsidRPr="00231968">
        <w:rPr>
          <w:rFonts w:ascii="Calibri Light" w:eastAsia="Times New Roman" w:hAnsi="Calibri Light" w:cs="Tahoma"/>
          <w:sz w:val="24"/>
          <w:szCs w:val="24"/>
          <w:lang w:val="el-GR"/>
        </w:rPr>
        <w:t xml:space="preserve">Οι φοιτητές/τριές θα χωριστούν σε ομάδες και θα έχουν τη δυνατότητα να προετοιμάσουν την επιχειρηματολογία τους από το σπίτι. </w:t>
      </w:r>
    </w:p>
    <w:p w14:paraId="384EF06C" w14:textId="5B641665" w:rsidR="00CD48BE" w:rsidRPr="00231968" w:rsidRDefault="00CD48BE" w:rsidP="00CD48BE">
      <w:pPr>
        <w:pStyle w:val="a3"/>
        <w:numPr>
          <w:ilvl w:val="0"/>
          <w:numId w:val="30"/>
        </w:numPr>
        <w:jc w:val="both"/>
        <w:rPr>
          <w:rFonts w:ascii="Calibri Light" w:eastAsia="Times New Roman" w:hAnsi="Calibri Light" w:cs="Tahoma"/>
          <w:sz w:val="24"/>
          <w:szCs w:val="24"/>
          <w:lang w:val="el-GR"/>
        </w:rPr>
      </w:pPr>
      <w:r w:rsidRPr="00231968">
        <w:rPr>
          <w:rFonts w:ascii="Calibri Light" w:eastAsia="Times New Roman" w:hAnsi="Calibri Light" w:cs="Tahoma"/>
          <w:sz w:val="24"/>
          <w:szCs w:val="24"/>
          <w:lang w:val="el-GR"/>
        </w:rPr>
        <w:t xml:space="preserve">Η μία ομάδα θα είναι υπέρ και η άλλη κατά. </w:t>
      </w:r>
    </w:p>
    <w:p w14:paraId="476A2F42" w14:textId="3C0214A3" w:rsidR="00CD48BE" w:rsidRPr="00231968" w:rsidRDefault="00CD48BE" w:rsidP="00CD48BE">
      <w:pPr>
        <w:pStyle w:val="a3"/>
        <w:numPr>
          <w:ilvl w:val="0"/>
          <w:numId w:val="30"/>
        </w:numPr>
        <w:jc w:val="both"/>
        <w:rPr>
          <w:rFonts w:ascii="Calibri Light" w:eastAsia="Times New Roman" w:hAnsi="Calibri Light" w:cs="Tahoma"/>
          <w:sz w:val="24"/>
          <w:szCs w:val="24"/>
          <w:lang w:val="el-GR"/>
        </w:rPr>
      </w:pPr>
      <w:r w:rsidRPr="00231968">
        <w:rPr>
          <w:rFonts w:ascii="Calibri Light" w:eastAsia="Times New Roman" w:hAnsi="Calibri Light" w:cs="Tahoma"/>
          <w:sz w:val="24"/>
          <w:szCs w:val="24"/>
          <w:lang w:val="el-GR"/>
        </w:rPr>
        <w:t xml:space="preserve">Πρέπει να χρησιμοποιήσετε την επιχειρηματολογία που θα βρείτε στην αντίστοιχη επιστημονική αρθρογραφία/αντίστοιχες πηγές και δικά σας επιχειρήματα. </w:t>
      </w:r>
    </w:p>
    <w:p w14:paraId="4FA3D084" w14:textId="0BE71648" w:rsidR="00CD48BE" w:rsidRPr="00231968" w:rsidRDefault="00CD48BE" w:rsidP="00CD48BE">
      <w:pPr>
        <w:pStyle w:val="a3"/>
        <w:numPr>
          <w:ilvl w:val="0"/>
          <w:numId w:val="30"/>
        </w:numPr>
        <w:jc w:val="both"/>
        <w:rPr>
          <w:rFonts w:ascii="Calibri Light" w:eastAsia="Times New Roman" w:hAnsi="Calibri Light" w:cs="Tahoma"/>
          <w:sz w:val="24"/>
          <w:szCs w:val="24"/>
          <w:lang w:val="el-GR"/>
        </w:rPr>
      </w:pPr>
      <w:r w:rsidRPr="00231968">
        <w:rPr>
          <w:rFonts w:ascii="Calibri Light" w:eastAsia="Times New Roman" w:hAnsi="Calibri Light" w:cs="Tahoma"/>
          <w:sz w:val="24"/>
          <w:szCs w:val="24"/>
          <w:lang w:val="el-GR"/>
        </w:rPr>
        <w:t xml:space="preserve">Σκοπός του </w:t>
      </w:r>
      <w:r w:rsidRPr="00CD48BE">
        <w:rPr>
          <w:rFonts w:ascii="Calibri Light" w:eastAsia="Times New Roman" w:hAnsi="Calibri Light" w:cs="Tahoma"/>
          <w:sz w:val="24"/>
          <w:szCs w:val="24"/>
        </w:rPr>
        <w:t>debate</w:t>
      </w:r>
      <w:r w:rsidRPr="00231968">
        <w:rPr>
          <w:rFonts w:ascii="Calibri Light" w:eastAsia="Times New Roman" w:hAnsi="Calibri Light" w:cs="Tahoma"/>
          <w:sz w:val="24"/>
          <w:szCs w:val="24"/>
          <w:lang w:val="el-GR"/>
        </w:rPr>
        <w:t xml:space="preserve"> είναι να μελετήσετε την βιβλιογραφία/πηγές να την κατανοήσετε και να προσπαθήσετε να αρθρώσετε το δικό σας λόγο με βάση τα αναγνώσματά σας. </w:t>
      </w:r>
    </w:p>
    <w:p w14:paraId="130248D4" w14:textId="77777777" w:rsidR="00CD48BE" w:rsidRDefault="00CD48BE" w:rsidP="00CD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3E266" w14:textId="77777777" w:rsidR="006E2B61" w:rsidRDefault="006E2B61" w:rsidP="00CD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2F8416" w14:textId="1A6B449F" w:rsidR="00CD48BE" w:rsidRPr="00CD48BE" w:rsidRDefault="00CD48BE" w:rsidP="00CD48BE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  <w:u w:val="single"/>
        </w:rPr>
      </w:pPr>
      <w:r w:rsidRPr="00CD48BE">
        <w:rPr>
          <w:rFonts w:ascii="Calibri Light" w:hAnsi="Calibri Light" w:cs="Times New Roman"/>
          <w:sz w:val="24"/>
          <w:szCs w:val="24"/>
          <w:u w:val="single"/>
        </w:rPr>
        <w:t xml:space="preserve">Εργασία </w:t>
      </w:r>
    </w:p>
    <w:p w14:paraId="6B86E4B4" w14:textId="2C42442C" w:rsidR="001873A4" w:rsidRPr="00543502" w:rsidRDefault="007D5A47" w:rsidP="00CD48BE">
      <w:pPr>
        <w:spacing w:after="0" w:line="240" w:lineRule="auto"/>
        <w:jc w:val="both"/>
        <w:rPr>
          <w:rFonts w:ascii="Times New Roman" w:hAnsi="Calibri Light"/>
          <w:sz w:val="24"/>
          <w:szCs w:val="24"/>
        </w:rPr>
      </w:pPr>
      <w:r w:rsidRPr="00EE61AF">
        <w:rPr>
          <w:rFonts w:ascii="Calibri Light" w:hAnsi="Calibri Light"/>
          <w:sz w:val="24"/>
          <w:szCs w:val="24"/>
        </w:rPr>
        <w:t xml:space="preserve">Υποθέστε ότι είστε δημοσιογράφος που εργάζεσθε σε μία πανελλαδική εφημερίδα και σας ανατίθεται να καλύψετε </w:t>
      </w:r>
      <w:r w:rsidR="009510FC">
        <w:rPr>
          <w:rFonts w:ascii="Calibri Light" w:hAnsi="Calibri Light"/>
          <w:sz w:val="24"/>
          <w:szCs w:val="24"/>
        </w:rPr>
        <w:t>τη συζήτηση για</w:t>
      </w:r>
      <w:r w:rsidR="002903D1" w:rsidRPr="002903D1">
        <w:rPr>
          <w:rFonts w:ascii="Calibri Light" w:hAnsi="Calibri Light"/>
          <w:color w:val="FF0000"/>
          <w:sz w:val="28"/>
          <w:szCs w:val="28"/>
        </w:rPr>
        <w:t>*…..</w:t>
      </w:r>
      <w:r w:rsidR="009510FC" w:rsidRPr="002903D1">
        <w:rPr>
          <w:rFonts w:ascii="Calibri Light" w:hAnsi="Calibri Light"/>
          <w:sz w:val="28"/>
          <w:szCs w:val="28"/>
        </w:rPr>
        <w:t xml:space="preserve"> </w:t>
      </w:r>
      <w:r w:rsidRPr="00EE61AF">
        <w:rPr>
          <w:rFonts w:ascii="Calibri Light" w:hAnsi="Calibri Light"/>
          <w:sz w:val="24"/>
          <w:szCs w:val="24"/>
        </w:rPr>
        <w:t>(το οποίο το οποίο θα δημοσιευθεί στην κυριακάτικη έκδοση, στη στήλη “Ευρώπη”). Προτείνετε πρακτικές και τρόπους που θα εφαρμόζατε στην έρευνα, τη συγκέντρωση στοιχείων και την παρουσίαση του θέματος, προκειμένου ο αναγνώστης να λάβει μια εμπεριστατωμένη</w:t>
      </w:r>
      <w:r w:rsidR="009510FC">
        <w:rPr>
          <w:rFonts w:ascii="Calibri Light" w:hAnsi="Calibri Light"/>
          <w:sz w:val="24"/>
          <w:szCs w:val="24"/>
        </w:rPr>
        <w:t>,</w:t>
      </w:r>
      <w:r w:rsidRPr="00EE61AF">
        <w:rPr>
          <w:rFonts w:ascii="Calibri Light" w:hAnsi="Calibri Light"/>
          <w:sz w:val="24"/>
          <w:szCs w:val="24"/>
        </w:rPr>
        <w:t xml:space="preserve"> ισορροπημένη</w:t>
      </w:r>
      <w:r w:rsidR="009510FC">
        <w:rPr>
          <w:rFonts w:ascii="Calibri Light" w:hAnsi="Calibri Light"/>
          <w:sz w:val="24"/>
          <w:szCs w:val="24"/>
        </w:rPr>
        <w:t>/πλουραλιστική</w:t>
      </w:r>
      <w:r w:rsidR="00543502">
        <w:rPr>
          <w:rFonts w:ascii="Calibri Light" w:hAnsi="Calibri Light"/>
          <w:sz w:val="24"/>
          <w:szCs w:val="24"/>
        </w:rPr>
        <w:t xml:space="preserve"> ενημέρωση. </w:t>
      </w:r>
    </w:p>
    <w:p w14:paraId="43935FB7" w14:textId="77777777" w:rsidR="00FA6E69" w:rsidRDefault="00FA6E69" w:rsidP="00FA6E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A62285" w14:textId="67BACC95" w:rsidR="00542BD7" w:rsidRPr="00FA6E69" w:rsidRDefault="002903D1" w:rsidP="00FA6E69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2903D1">
        <w:rPr>
          <w:rFonts w:ascii="Calibri Light" w:hAnsi="Calibri Light"/>
          <w:color w:val="FF0000"/>
          <w:sz w:val="28"/>
          <w:szCs w:val="28"/>
        </w:rPr>
        <w:t>*</w:t>
      </w:r>
      <w:r>
        <w:rPr>
          <w:rFonts w:ascii="Calibri Light" w:hAnsi="Calibri Light"/>
          <w:sz w:val="24"/>
          <w:szCs w:val="24"/>
        </w:rPr>
        <w:t xml:space="preserve"> </w:t>
      </w:r>
      <w:r w:rsidR="00FA6E69" w:rsidRPr="00FA6E69">
        <w:rPr>
          <w:rFonts w:ascii="Calibri Light" w:hAnsi="Calibri Light" w:cs="Times New Roman"/>
          <w:sz w:val="24"/>
          <w:szCs w:val="24"/>
        </w:rPr>
        <w:t>(το ζήτημα το επιλέγουν οι φοιτητές/τριές)</w:t>
      </w:r>
    </w:p>
    <w:p w14:paraId="04476FA9" w14:textId="77777777" w:rsidR="00FA6E69" w:rsidRDefault="00FA6E69" w:rsidP="00543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43C9A" w14:textId="1D7797AD" w:rsidR="00543502" w:rsidRPr="00624CEA" w:rsidRDefault="00543502" w:rsidP="00543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 Light" w:eastAsia="Times New Roman" w:hAnsi="Calibri Light" w:cs="Tahoma"/>
          <w:sz w:val="24"/>
          <w:szCs w:val="24"/>
          <w:lang w:eastAsia="el-GR"/>
        </w:rPr>
      </w:pPr>
      <w:r w:rsidRPr="00624CEA">
        <w:rPr>
          <w:rFonts w:ascii="Calibri Light" w:hAnsi="Calibri Light" w:cs="Tahoma"/>
          <w:sz w:val="24"/>
          <w:szCs w:val="24"/>
        </w:rPr>
        <w:t xml:space="preserve">Στόχος της εργασίας αυτής είναι να αναπτύξετε πρακτικές και κανόνες που είναι αντίθετες προς </w:t>
      </w:r>
      <w:r w:rsidRPr="00624CEA">
        <w:rPr>
          <w:rFonts w:ascii="Calibri Light" w:eastAsia="Times New Roman" w:hAnsi="Calibri Light" w:cs="Tahoma"/>
          <w:sz w:val="24"/>
          <w:szCs w:val="24"/>
          <w:lang w:eastAsia="el-GR"/>
        </w:rPr>
        <w:t>την υπεραπλουστευτική δημοσιογραφική πρακτική, που</w:t>
      </w:r>
      <w:r w:rsidRPr="00624CEA">
        <w:rPr>
          <w:rFonts w:ascii="Calibri Light" w:hAnsi="Calibri Light" w:cs="Tahoma"/>
          <w:sz w:val="24"/>
          <w:szCs w:val="24"/>
        </w:rPr>
        <w:t xml:space="preserve"> κυριαρχεί στην κάλυψη </w:t>
      </w:r>
      <w:r w:rsidR="006E2B61" w:rsidRPr="00624CEA">
        <w:rPr>
          <w:rFonts w:ascii="Calibri Light" w:hAnsi="Calibri Light" w:cs="Tahoma"/>
          <w:sz w:val="24"/>
          <w:szCs w:val="24"/>
        </w:rPr>
        <w:t>των Ευρωπαϊκών ειδήσεων</w:t>
      </w:r>
      <w:r w:rsidRPr="00624CEA">
        <w:rPr>
          <w:rFonts w:ascii="Calibri Light" w:hAnsi="Calibri Light" w:cs="Tahoma"/>
          <w:sz w:val="24"/>
          <w:szCs w:val="24"/>
        </w:rPr>
        <w:t xml:space="preserve"> και οδηγεί στη δημιουργία απλοϊκών σχημάτων αντίληψης και ερμηνείας</w:t>
      </w:r>
      <w:r w:rsidR="006E2B61" w:rsidRPr="00624CEA">
        <w:rPr>
          <w:rFonts w:ascii="Calibri Light" w:hAnsi="Calibri Light" w:cs="Tahoma"/>
          <w:sz w:val="24"/>
          <w:szCs w:val="24"/>
        </w:rPr>
        <w:t xml:space="preserve"> </w:t>
      </w:r>
      <w:r w:rsidRPr="00624CEA">
        <w:rPr>
          <w:rFonts w:ascii="Calibri Light" w:hAnsi="Calibri Light" w:cs="Tahoma"/>
          <w:sz w:val="24"/>
          <w:szCs w:val="24"/>
        </w:rPr>
        <w:t>σύνθετων</w:t>
      </w:r>
      <w:r w:rsidR="00E54E4F">
        <w:rPr>
          <w:rFonts w:ascii="Calibri Light" w:hAnsi="Calibri Light" w:cs="Tahoma"/>
          <w:sz w:val="24"/>
          <w:szCs w:val="24"/>
        </w:rPr>
        <w:t xml:space="preserve"> </w:t>
      </w:r>
      <w:r w:rsidR="00EC7988">
        <w:rPr>
          <w:rFonts w:ascii="Calibri Light" w:hAnsi="Calibri Light" w:cs="Tahoma"/>
          <w:sz w:val="24"/>
          <w:szCs w:val="24"/>
        </w:rPr>
        <w:t>ζητημάτων</w:t>
      </w:r>
      <w:r w:rsidR="00624CEA" w:rsidRPr="00624CEA">
        <w:rPr>
          <w:rFonts w:ascii="Calibri Light" w:hAnsi="Calibri Light" w:cs="Tahoma"/>
          <w:sz w:val="24"/>
          <w:szCs w:val="24"/>
        </w:rPr>
        <w:t xml:space="preserve">. Στόχος είναι να σκεφτείτε τρόπους </w:t>
      </w:r>
      <w:r w:rsidRPr="00624CEA">
        <w:rPr>
          <w:rFonts w:ascii="Calibri Light" w:hAnsi="Calibri Light" w:cs="Tahoma"/>
          <w:sz w:val="24"/>
          <w:szCs w:val="24"/>
        </w:rPr>
        <w:t>επιλογή</w:t>
      </w:r>
      <w:r w:rsidR="00624CEA" w:rsidRPr="00624CEA">
        <w:rPr>
          <w:rFonts w:ascii="Calibri Light" w:hAnsi="Calibri Light" w:cs="Tahoma"/>
          <w:sz w:val="24"/>
          <w:szCs w:val="24"/>
        </w:rPr>
        <w:t>ς</w:t>
      </w:r>
      <w:r w:rsidRPr="00624CEA">
        <w:rPr>
          <w:rFonts w:ascii="Calibri Light" w:hAnsi="Calibri Light" w:cs="Tahoma"/>
          <w:sz w:val="24"/>
          <w:szCs w:val="24"/>
        </w:rPr>
        <w:t>, καταγραφή</w:t>
      </w:r>
      <w:r w:rsidR="00624CEA" w:rsidRPr="00624CEA">
        <w:rPr>
          <w:rFonts w:ascii="Calibri Light" w:hAnsi="Calibri Light" w:cs="Tahoma"/>
          <w:sz w:val="24"/>
          <w:szCs w:val="24"/>
        </w:rPr>
        <w:t>ς</w:t>
      </w:r>
      <w:r w:rsidRPr="00624CEA">
        <w:rPr>
          <w:rFonts w:ascii="Calibri Light" w:hAnsi="Calibri Light" w:cs="Tahoma"/>
          <w:sz w:val="24"/>
          <w:szCs w:val="24"/>
        </w:rPr>
        <w:t xml:space="preserve"> και ανάλυση</w:t>
      </w:r>
      <w:r w:rsidR="00624CEA" w:rsidRPr="00624CEA">
        <w:rPr>
          <w:rFonts w:ascii="Calibri Light" w:hAnsi="Calibri Light" w:cs="Tahoma"/>
          <w:sz w:val="24"/>
          <w:szCs w:val="24"/>
        </w:rPr>
        <w:t>ς</w:t>
      </w:r>
      <w:r w:rsidRPr="00624CEA">
        <w:rPr>
          <w:rFonts w:ascii="Calibri Light" w:hAnsi="Calibri Light" w:cs="Tahoma"/>
          <w:sz w:val="24"/>
          <w:szCs w:val="24"/>
        </w:rPr>
        <w:t xml:space="preserve"> εκείνων των πληροφοριών που </w:t>
      </w:r>
      <w:r w:rsidRPr="00624CEA">
        <w:rPr>
          <w:rFonts w:ascii="Calibri Light" w:eastAsia="Times New Roman" w:hAnsi="Calibri Light" w:cs="Tahoma"/>
          <w:sz w:val="24"/>
          <w:szCs w:val="24"/>
          <w:lang w:eastAsia="el-GR"/>
        </w:rPr>
        <w:t>μπορεί να συ</w:t>
      </w:r>
      <w:r w:rsidR="00542BD7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Pr="00624CEA">
        <w:rPr>
          <w:rFonts w:ascii="Calibri Light" w:eastAsia="Times New Roman" w:hAnsi="Calibri Light" w:cs="Tahoma"/>
          <w:sz w:val="24"/>
          <w:szCs w:val="24"/>
          <w:lang w:eastAsia="el-GR"/>
        </w:rPr>
        <w:t>βάλλουν στη μείωση των προκαταλήψεων, των στερεοτύπων και της παραπληροφόρησης</w:t>
      </w:r>
      <w:r w:rsidR="00624CEA" w:rsidRPr="00624CEA">
        <w:rPr>
          <w:rFonts w:ascii="Calibri Light" w:hAnsi="Calibri Light" w:cs="Tahoma"/>
          <w:sz w:val="24"/>
          <w:szCs w:val="24"/>
        </w:rPr>
        <w:t xml:space="preserve"> στα ζητήματα της ΕΕ. </w:t>
      </w:r>
    </w:p>
    <w:p w14:paraId="0B2EDA4F" w14:textId="77777777" w:rsidR="00301C73" w:rsidRPr="00542BD7" w:rsidRDefault="00301C73" w:rsidP="005F49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01C73" w:rsidRPr="00542BD7" w:rsidSect="00763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12F9"/>
    <w:multiLevelType w:val="hybridMultilevel"/>
    <w:tmpl w:val="308A8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A03"/>
    <w:multiLevelType w:val="hybridMultilevel"/>
    <w:tmpl w:val="AB50CF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81C21"/>
    <w:multiLevelType w:val="hybridMultilevel"/>
    <w:tmpl w:val="A8B25A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3A22"/>
    <w:multiLevelType w:val="hybridMultilevel"/>
    <w:tmpl w:val="EE40C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66E9"/>
    <w:multiLevelType w:val="hybridMultilevel"/>
    <w:tmpl w:val="9DB00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213"/>
    <w:multiLevelType w:val="hybridMultilevel"/>
    <w:tmpl w:val="25688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3D61"/>
    <w:multiLevelType w:val="hybridMultilevel"/>
    <w:tmpl w:val="D318E4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83F1B"/>
    <w:multiLevelType w:val="hybridMultilevel"/>
    <w:tmpl w:val="78087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4673D"/>
    <w:multiLevelType w:val="hybridMultilevel"/>
    <w:tmpl w:val="A3D49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1091C"/>
    <w:multiLevelType w:val="hybridMultilevel"/>
    <w:tmpl w:val="5B5EA8E4"/>
    <w:lvl w:ilvl="0" w:tplc="D16CA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E5040"/>
    <w:multiLevelType w:val="multilevel"/>
    <w:tmpl w:val="B8A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C77A1E"/>
    <w:multiLevelType w:val="hybridMultilevel"/>
    <w:tmpl w:val="581A6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62BB5"/>
    <w:multiLevelType w:val="hybridMultilevel"/>
    <w:tmpl w:val="DBCA712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625CD3"/>
    <w:multiLevelType w:val="hybridMultilevel"/>
    <w:tmpl w:val="C0D405AE"/>
    <w:lvl w:ilvl="0" w:tplc="B6E4E8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02665"/>
    <w:multiLevelType w:val="hybridMultilevel"/>
    <w:tmpl w:val="764265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0E40"/>
    <w:multiLevelType w:val="hybridMultilevel"/>
    <w:tmpl w:val="C2E09F52"/>
    <w:lvl w:ilvl="0" w:tplc="B62EA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60B2B"/>
    <w:multiLevelType w:val="hybridMultilevel"/>
    <w:tmpl w:val="371C9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1601D"/>
    <w:multiLevelType w:val="hybridMultilevel"/>
    <w:tmpl w:val="26A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23FFD"/>
    <w:multiLevelType w:val="hybridMultilevel"/>
    <w:tmpl w:val="9866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631B5"/>
    <w:multiLevelType w:val="hybridMultilevel"/>
    <w:tmpl w:val="5BB0D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D4974"/>
    <w:multiLevelType w:val="multilevel"/>
    <w:tmpl w:val="6660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AF7FFB"/>
    <w:multiLevelType w:val="hybridMultilevel"/>
    <w:tmpl w:val="05303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D612D"/>
    <w:multiLevelType w:val="hybridMultilevel"/>
    <w:tmpl w:val="1576A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A6679"/>
    <w:multiLevelType w:val="hybridMultilevel"/>
    <w:tmpl w:val="0A5003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53AE7"/>
    <w:multiLevelType w:val="hybridMultilevel"/>
    <w:tmpl w:val="F38CDC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F0D82"/>
    <w:multiLevelType w:val="hybridMultilevel"/>
    <w:tmpl w:val="CC2C3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9119A"/>
    <w:multiLevelType w:val="hybridMultilevel"/>
    <w:tmpl w:val="F37C74A8"/>
    <w:lvl w:ilvl="0" w:tplc="B6E4E8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9127B"/>
    <w:multiLevelType w:val="hybridMultilevel"/>
    <w:tmpl w:val="5F6C3C5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8D3022"/>
    <w:multiLevelType w:val="hybridMultilevel"/>
    <w:tmpl w:val="CD7ECF0E"/>
    <w:lvl w:ilvl="0" w:tplc="F2AC6D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A2BDE"/>
    <w:multiLevelType w:val="hybridMultilevel"/>
    <w:tmpl w:val="2C089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7"/>
  </w:num>
  <w:num w:numId="4">
    <w:abstractNumId w:val="11"/>
  </w:num>
  <w:num w:numId="5">
    <w:abstractNumId w:val="19"/>
  </w:num>
  <w:num w:numId="6">
    <w:abstractNumId w:val="5"/>
  </w:num>
  <w:num w:numId="7">
    <w:abstractNumId w:val="18"/>
  </w:num>
  <w:num w:numId="8">
    <w:abstractNumId w:val="20"/>
  </w:num>
  <w:num w:numId="9">
    <w:abstractNumId w:val="10"/>
  </w:num>
  <w:num w:numId="10">
    <w:abstractNumId w:val="8"/>
  </w:num>
  <w:num w:numId="11">
    <w:abstractNumId w:val="25"/>
  </w:num>
  <w:num w:numId="12">
    <w:abstractNumId w:val="9"/>
  </w:num>
  <w:num w:numId="13">
    <w:abstractNumId w:val="16"/>
  </w:num>
  <w:num w:numId="14">
    <w:abstractNumId w:val="6"/>
  </w:num>
  <w:num w:numId="15">
    <w:abstractNumId w:val="22"/>
  </w:num>
  <w:num w:numId="16">
    <w:abstractNumId w:val="15"/>
  </w:num>
  <w:num w:numId="17">
    <w:abstractNumId w:val="2"/>
  </w:num>
  <w:num w:numId="18">
    <w:abstractNumId w:val="29"/>
  </w:num>
  <w:num w:numId="19">
    <w:abstractNumId w:val="21"/>
  </w:num>
  <w:num w:numId="20">
    <w:abstractNumId w:val="12"/>
  </w:num>
  <w:num w:numId="21">
    <w:abstractNumId w:val="27"/>
  </w:num>
  <w:num w:numId="22">
    <w:abstractNumId w:val="13"/>
  </w:num>
  <w:num w:numId="23">
    <w:abstractNumId w:val="0"/>
  </w:num>
  <w:num w:numId="24">
    <w:abstractNumId w:val="17"/>
  </w:num>
  <w:num w:numId="25">
    <w:abstractNumId w:val="1"/>
  </w:num>
  <w:num w:numId="26">
    <w:abstractNumId w:val="23"/>
  </w:num>
  <w:num w:numId="27">
    <w:abstractNumId w:val="26"/>
  </w:num>
  <w:num w:numId="28">
    <w:abstractNumId w:val="24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9F"/>
    <w:rsid w:val="000127E5"/>
    <w:rsid w:val="00034560"/>
    <w:rsid w:val="00063F74"/>
    <w:rsid w:val="00075BB3"/>
    <w:rsid w:val="00076823"/>
    <w:rsid w:val="000B2DE9"/>
    <w:rsid w:val="000B5FA0"/>
    <w:rsid w:val="000F0FCA"/>
    <w:rsid w:val="000F6EC4"/>
    <w:rsid w:val="00167D7E"/>
    <w:rsid w:val="00172C6F"/>
    <w:rsid w:val="00177CA4"/>
    <w:rsid w:val="001873A4"/>
    <w:rsid w:val="00196E35"/>
    <w:rsid w:val="001C2058"/>
    <w:rsid w:val="00212F7A"/>
    <w:rsid w:val="00215990"/>
    <w:rsid w:val="0023118B"/>
    <w:rsid w:val="00231968"/>
    <w:rsid w:val="002903D1"/>
    <w:rsid w:val="002C4168"/>
    <w:rsid w:val="002D222F"/>
    <w:rsid w:val="002D33B5"/>
    <w:rsid w:val="002E3D39"/>
    <w:rsid w:val="00301C73"/>
    <w:rsid w:val="00363882"/>
    <w:rsid w:val="00365450"/>
    <w:rsid w:val="003C15BF"/>
    <w:rsid w:val="003E6CDD"/>
    <w:rsid w:val="00424AC3"/>
    <w:rsid w:val="00435A88"/>
    <w:rsid w:val="00437AAA"/>
    <w:rsid w:val="0046365C"/>
    <w:rsid w:val="004B7705"/>
    <w:rsid w:val="004D08EA"/>
    <w:rsid w:val="004D22D0"/>
    <w:rsid w:val="004F17B8"/>
    <w:rsid w:val="00542BD7"/>
    <w:rsid w:val="00543502"/>
    <w:rsid w:val="00560AD5"/>
    <w:rsid w:val="005747E8"/>
    <w:rsid w:val="00585ED1"/>
    <w:rsid w:val="005F49A5"/>
    <w:rsid w:val="00602FC6"/>
    <w:rsid w:val="00624CEA"/>
    <w:rsid w:val="00625975"/>
    <w:rsid w:val="00627C6C"/>
    <w:rsid w:val="00655B1C"/>
    <w:rsid w:val="00656DE0"/>
    <w:rsid w:val="00693F60"/>
    <w:rsid w:val="006A21AC"/>
    <w:rsid w:val="006E2B61"/>
    <w:rsid w:val="00736469"/>
    <w:rsid w:val="00754113"/>
    <w:rsid w:val="00754D1B"/>
    <w:rsid w:val="00755BCD"/>
    <w:rsid w:val="00763A7C"/>
    <w:rsid w:val="00763E77"/>
    <w:rsid w:val="00765B4B"/>
    <w:rsid w:val="0079250A"/>
    <w:rsid w:val="007C2613"/>
    <w:rsid w:val="007D5A47"/>
    <w:rsid w:val="00807ED4"/>
    <w:rsid w:val="0083140D"/>
    <w:rsid w:val="00833CBF"/>
    <w:rsid w:val="0087776D"/>
    <w:rsid w:val="008B4765"/>
    <w:rsid w:val="008C0BED"/>
    <w:rsid w:val="008D7FB3"/>
    <w:rsid w:val="008F01C0"/>
    <w:rsid w:val="0090059F"/>
    <w:rsid w:val="00923927"/>
    <w:rsid w:val="00943426"/>
    <w:rsid w:val="009464EA"/>
    <w:rsid w:val="009510FC"/>
    <w:rsid w:val="009662F1"/>
    <w:rsid w:val="0098391D"/>
    <w:rsid w:val="009A3810"/>
    <w:rsid w:val="009A60C1"/>
    <w:rsid w:val="009A7E20"/>
    <w:rsid w:val="009B273E"/>
    <w:rsid w:val="009F6712"/>
    <w:rsid w:val="00A126D0"/>
    <w:rsid w:val="00AA5E23"/>
    <w:rsid w:val="00B15C8A"/>
    <w:rsid w:val="00B54952"/>
    <w:rsid w:val="00B800D7"/>
    <w:rsid w:val="00B90BC4"/>
    <w:rsid w:val="00B96AC3"/>
    <w:rsid w:val="00BD43D6"/>
    <w:rsid w:val="00BF46A3"/>
    <w:rsid w:val="00C24C0D"/>
    <w:rsid w:val="00C5158D"/>
    <w:rsid w:val="00C769FF"/>
    <w:rsid w:val="00CD48BE"/>
    <w:rsid w:val="00CF5954"/>
    <w:rsid w:val="00D14066"/>
    <w:rsid w:val="00D2731C"/>
    <w:rsid w:val="00D339B7"/>
    <w:rsid w:val="00D35D9F"/>
    <w:rsid w:val="00D567C1"/>
    <w:rsid w:val="00D638C3"/>
    <w:rsid w:val="00D715DE"/>
    <w:rsid w:val="00DA038B"/>
    <w:rsid w:val="00DB1330"/>
    <w:rsid w:val="00DB219B"/>
    <w:rsid w:val="00DB60D1"/>
    <w:rsid w:val="00DB7DBC"/>
    <w:rsid w:val="00DC2807"/>
    <w:rsid w:val="00E54E4F"/>
    <w:rsid w:val="00E77C1E"/>
    <w:rsid w:val="00E85671"/>
    <w:rsid w:val="00EC7988"/>
    <w:rsid w:val="00ED645E"/>
    <w:rsid w:val="00EE61AF"/>
    <w:rsid w:val="00F26501"/>
    <w:rsid w:val="00F46E31"/>
    <w:rsid w:val="00F72694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A42C"/>
  <w15:docId w15:val="{E1038858-8FB8-4007-838C-2CD52D4B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3A7C"/>
  </w:style>
  <w:style w:type="paragraph" w:styleId="1">
    <w:name w:val="heading 1"/>
    <w:basedOn w:val="a"/>
    <w:next w:val="a"/>
    <w:link w:val="1Char"/>
    <w:uiPriority w:val="9"/>
    <w:qFormat/>
    <w:rsid w:val="00363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411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9F"/>
    <w:pPr>
      <w:spacing w:after="0" w:line="240" w:lineRule="auto"/>
      <w:ind w:left="720"/>
      <w:contextualSpacing/>
    </w:pPr>
    <w:rPr>
      <w:lang w:val="en-US"/>
    </w:rPr>
  </w:style>
  <w:style w:type="character" w:styleId="-">
    <w:name w:val="Hyperlink"/>
    <w:basedOn w:val="a0"/>
    <w:uiPriority w:val="99"/>
    <w:unhideWhenUsed/>
    <w:rsid w:val="0090059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D33B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7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link">
    <w:name w:val="nolink"/>
    <w:basedOn w:val="a0"/>
    <w:rsid w:val="00C769FF"/>
  </w:style>
  <w:style w:type="character" w:customStyle="1" w:styleId="1Char">
    <w:name w:val="Επικεφαλίδα 1 Char"/>
    <w:basedOn w:val="a0"/>
    <w:link w:val="1"/>
    <w:uiPriority w:val="9"/>
    <w:rsid w:val="003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63E77"/>
  </w:style>
  <w:style w:type="paragraph" w:styleId="a4">
    <w:name w:val="caption"/>
    <w:basedOn w:val="a"/>
    <w:next w:val="a"/>
    <w:uiPriority w:val="35"/>
    <w:unhideWhenUsed/>
    <w:qFormat/>
    <w:rsid w:val="00B15C8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754113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  <w:style w:type="paragraph" w:customStyle="1" w:styleId="Body">
    <w:name w:val="Body"/>
    <w:rsid w:val="007541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authors">
    <w:name w:val="authors"/>
    <w:basedOn w:val="a0"/>
    <w:rsid w:val="00754113"/>
  </w:style>
  <w:style w:type="character" w:customStyle="1" w:styleId="timestamp">
    <w:name w:val="timestamp"/>
    <w:basedOn w:val="a0"/>
    <w:rsid w:val="00754113"/>
  </w:style>
  <w:style w:type="table" w:styleId="a5">
    <w:name w:val="Table Grid"/>
    <w:basedOn w:val="a1"/>
    <w:uiPriority w:val="59"/>
    <w:rsid w:val="009A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641</Words>
  <Characters>3466</Characters>
  <Application>Microsoft Macintosh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 Fragkonikolopoulos</cp:lastModifiedBy>
  <cp:revision>7</cp:revision>
  <dcterms:created xsi:type="dcterms:W3CDTF">2017-09-25T19:32:00Z</dcterms:created>
  <dcterms:modified xsi:type="dcterms:W3CDTF">2017-11-22T10:50:00Z</dcterms:modified>
</cp:coreProperties>
</file>