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B9263" w14:textId="0174F47F" w:rsidR="008B68C6" w:rsidRPr="00911D7B" w:rsidRDefault="008B68C6" w:rsidP="00911D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jc w:val="center"/>
        <w:rPr>
          <w:b/>
          <w:sz w:val="32"/>
          <w:szCs w:val="32"/>
          <w:lang w:val="el-GR" w:eastAsia="en-GB"/>
        </w:rPr>
      </w:pPr>
      <w:r>
        <w:rPr>
          <w:b/>
          <w:sz w:val="32"/>
          <w:szCs w:val="32"/>
          <w:lang w:val="el-GR" w:eastAsia="en-GB"/>
        </w:rPr>
        <w:t xml:space="preserve">Η Ευρωπαϊκή Ένωση </w:t>
      </w:r>
      <w:r w:rsidRPr="008B68C6">
        <w:rPr>
          <w:rFonts w:ascii="Times" w:hAnsi="Times" w:cs="Times"/>
          <w:b/>
          <w:sz w:val="32"/>
          <w:szCs w:val="32"/>
          <w:lang w:val="el-GR" w:eastAsia="en-GB"/>
        </w:rPr>
        <w:t>στην εποχή της «μετα-αλήθειας</w:t>
      </w:r>
      <w:r w:rsidRPr="008B68C6">
        <w:rPr>
          <w:rFonts w:ascii="Times" w:hAnsi="Times" w:cs="Times"/>
          <w:b/>
          <w:sz w:val="32"/>
          <w:szCs w:val="32"/>
          <w:lang w:val="el-GR" w:eastAsia="en-GB"/>
        </w:rPr>
        <w:t>»</w:t>
      </w:r>
    </w:p>
    <w:p w14:paraId="48F0BB14" w14:textId="2A0FA782" w:rsidR="00AA1ADC" w:rsidRPr="000528A5" w:rsidRDefault="00F3185F" w:rsidP="000528A5">
      <w:pPr>
        <w:pStyle w:val="Body"/>
        <w:spacing w:after="120" w:line="240" w:lineRule="atLeast"/>
        <w:jc w:val="both"/>
        <w:rPr>
          <w:rFonts w:ascii="Baskerville" w:hAnsi="Baskerville"/>
          <w:color w:val="auto"/>
          <w:sz w:val="28"/>
          <w:szCs w:val="28"/>
          <w:lang w:val="el-GR"/>
        </w:rPr>
      </w:pPr>
      <w:r w:rsidRPr="000528A5">
        <w:rPr>
          <w:rFonts w:ascii="Baskerville" w:hAnsi="Baskerville" w:cs="Times New Roman"/>
          <w:color w:val="auto"/>
          <w:sz w:val="28"/>
          <w:szCs w:val="28"/>
          <w:lang w:val="el-GR"/>
        </w:rPr>
        <w:t>Στην Ευρώ</w:t>
      </w:r>
      <w:r w:rsidR="00D35282" w:rsidRPr="000528A5">
        <w:rPr>
          <w:rFonts w:ascii="Baskerville" w:hAnsi="Baskerville" w:cs="Times New Roman"/>
          <w:color w:val="auto"/>
          <w:sz w:val="28"/>
          <w:szCs w:val="28"/>
          <w:lang w:val="el-GR"/>
        </w:rPr>
        <w:t xml:space="preserve">πη όχι </w:t>
      </w:r>
      <w:r w:rsidR="00AA1ADC" w:rsidRPr="000528A5">
        <w:rPr>
          <w:rFonts w:ascii="Baskerville" w:hAnsi="Baskerville"/>
          <w:color w:val="auto"/>
          <w:sz w:val="28"/>
          <w:szCs w:val="28"/>
          <w:lang w:val="el-GR"/>
        </w:rPr>
        <w:t xml:space="preserve"> μόνο γινόμαστε μάρτυρες μιας αύξησης των κατηγοριών σκέψης που επιμένουν στην επιστροφή της απατηλής ιδέας του κρατοκεντρισμού, αλλά και της διάδοσης διαστρεβλωμένων πληροφοριών καθώς και της κατανόησης των παγκόσμιων προβλημάτων μέσα από απλές και συναισθηματικές </w:t>
      </w:r>
      <w:r w:rsidR="00942C6A" w:rsidRPr="000528A5">
        <w:rPr>
          <w:rFonts w:ascii="Baskerville" w:hAnsi="Baskerville" w:cs="Times New Roman"/>
          <w:color w:val="auto"/>
          <w:sz w:val="28"/>
          <w:szCs w:val="28"/>
          <w:lang w:val="el-GR"/>
        </w:rPr>
        <w:t xml:space="preserve">αφηγήσεις </w:t>
      </w:r>
      <w:r w:rsidR="00AA1ADC" w:rsidRPr="000528A5">
        <w:rPr>
          <w:rFonts w:ascii="Baskerville" w:hAnsi="Baskerville"/>
          <w:color w:val="auto"/>
          <w:sz w:val="28"/>
          <w:szCs w:val="28"/>
          <w:lang w:val="el-GR"/>
        </w:rPr>
        <w:t xml:space="preserve">που θεωρούν τα γεγονότα και την πραγματικότητα ως ‘αρνητικά’, ‘απαισιόδοξα’ και ‘μη πατριωτικά’. </w:t>
      </w:r>
    </w:p>
    <w:p w14:paraId="429146D2" w14:textId="3599F8E0" w:rsidR="002341EF" w:rsidRPr="000528A5" w:rsidRDefault="00657BC6" w:rsidP="000528A5">
      <w:pPr>
        <w:pStyle w:val="Body"/>
        <w:spacing w:after="120" w:line="240" w:lineRule="atLeast"/>
        <w:jc w:val="both"/>
        <w:rPr>
          <w:rFonts w:ascii="Baskerville" w:hAnsi="Baskerville" w:cs="Times New Roman"/>
          <w:color w:val="auto"/>
          <w:sz w:val="28"/>
          <w:szCs w:val="28"/>
          <w:lang w:val="el-GR"/>
        </w:rPr>
      </w:pPr>
      <w:r w:rsidRPr="000528A5">
        <w:rPr>
          <w:rFonts w:ascii="Baskerville" w:hAnsi="Baskerville"/>
          <w:color w:val="auto"/>
          <w:sz w:val="28"/>
          <w:szCs w:val="28"/>
          <w:lang w:val="el-GR"/>
        </w:rPr>
        <w:t>Η</w:t>
      </w:r>
      <w:r w:rsidR="00645FDE" w:rsidRPr="000528A5">
        <w:rPr>
          <w:rFonts w:ascii="Baskerville" w:hAnsi="Baskerville"/>
          <w:color w:val="auto"/>
          <w:sz w:val="28"/>
          <w:szCs w:val="28"/>
          <w:lang w:val="el-GR"/>
        </w:rPr>
        <w:t xml:space="preserve"> εξέλιξη αυτή </w:t>
      </w:r>
      <w:r w:rsidR="00167C24" w:rsidRPr="000528A5">
        <w:rPr>
          <w:rFonts w:ascii="Baskerville" w:hAnsi="Baskerville"/>
          <w:color w:val="auto"/>
          <w:sz w:val="28"/>
          <w:szCs w:val="28"/>
          <w:lang w:val="el-GR"/>
        </w:rPr>
        <w:t xml:space="preserve"> </w:t>
      </w:r>
      <w:r w:rsidR="00555A79" w:rsidRPr="000528A5">
        <w:rPr>
          <w:rFonts w:ascii="Baskerville" w:hAnsi="Baskerville"/>
          <w:color w:val="auto"/>
          <w:sz w:val="28"/>
          <w:szCs w:val="28"/>
          <w:lang w:val="el-GR"/>
        </w:rPr>
        <w:t>διευκολύν</w:t>
      </w:r>
      <w:r w:rsidR="00694172" w:rsidRPr="000528A5">
        <w:rPr>
          <w:rFonts w:ascii="Baskerville" w:hAnsi="Baskerville"/>
          <w:color w:val="auto"/>
          <w:sz w:val="28"/>
          <w:szCs w:val="28"/>
          <w:lang w:val="el-GR"/>
        </w:rPr>
        <w:t>ει και καλλιεργεί</w:t>
      </w:r>
      <w:r w:rsidR="00BC2F06" w:rsidRPr="000528A5">
        <w:rPr>
          <w:rFonts w:ascii="Baskerville" w:hAnsi="Baskerville"/>
          <w:color w:val="auto"/>
          <w:sz w:val="28"/>
          <w:szCs w:val="28"/>
          <w:lang w:val="el-GR"/>
        </w:rPr>
        <w:t xml:space="preserve"> </w:t>
      </w:r>
      <w:r w:rsidR="00A22A8F" w:rsidRPr="000528A5">
        <w:rPr>
          <w:rFonts w:ascii="Baskerville" w:hAnsi="Baskerville"/>
          <w:color w:val="auto"/>
          <w:sz w:val="28"/>
          <w:szCs w:val="28"/>
          <w:lang w:val="el-GR"/>
        </w:rPr>
        <w:t>την</w:t>
      </w:r>
      <w:r w:rsidR="00514FE9" w:rsidRPr="000528A5">
        <w:rPr>
          <w:rFonts w:ascii="Baskerville" w:hAnsi="Baskerville"/>
          <w:color w:val="auto"/>
          <w:sz w:val="28"/>
          <w:szCs w:val="28"/>
          <w:lang w:val="el-GR"/>
        </w:rPr>
        <w:t xml:space="preserve"> κατασκευή φερόμενων ως </w:t>
      </w:r>
      <w:r w:rsidR="00D70DD5" w:rsidRPr="000528A5">
        <w:rPr>
          <w:rFonts w:ascii="Baskerville" w:hAnsi="Baskerville" w:cs="Times New Roman"/>
          <w:color w:val="auto"/>
          <w:sz w:val="28"/>
          <w:szCs w:val="28"/>
          <w:lang w:val="el-GR"/>
        </w:rPr>
        <w:t>‘</w:t>
      </w:r>
      <w:r w:rsidR="00514FE9" w:rsidRPr="000528A5">
        <w:rPr>
          <w:rFonts w:ascii="Baskerville" w:hAnsi="Baskerville"/>
          <w:color w:val="auto"/>
          <w:sz w:val="28"/>
          <w:szCs w:val="28"/>
          <w:lang w:val="el-GR"/>
        </w:rPr>
        <w:t>κρυφών αληθειών</w:t>
      </w:r>
      <w:r w:rsidR="00D70DD5" w:rsidRPr="000528A5">
        <w:rPr>
          <w:rFonts w:ascii="Baskerville" w:hAnsi="Baskerville" w:cs="Times New Roman"/>
          <w:color w:val="auto"/>
          <w:sz w:val="28"/>
          <w:szCs w:val="28"/>
          <w:lang w:val="el-GR"/>
        </w:rPr>
        <w:t>’</w:t>
      </w:r>
      <w:r w:rsidR="00514FE9" w:rsidRPr="000528A5">
        <w:rPr>
          <w:rFonts w:ascii="Baskerville" w:hAnsi="Baskerville"/>
          <w:color w:val="auto"/>
          <w:sz w:val="28"/>
          <w:szCs w:val="28"/>
          <w:lang w:val="el-GR"/>
        </w:rPr>
        <w:t xml:space="preserve"> πίσω από την πολιτική και οικονομική πραγματικότητα</w:t>
      </w:r>
      <w:r w:rsidR="00167C24" w:rsidRPr="000528A5">
        <w:rPr>
          <w:rFonts w:ascii="Baskerville" w:hAnsi="Baskerville"/>
          <w:color w:val="auto"/>
          <w:sz w:val="28"/>
          <w:szCs w:val="28"/>
          <w:lang w:val="el-GR"/>
        </w:rPr>
        <w:t xml:space="preserve">. </w:t>
      </w:r>
      <w:r w:rsidR="00BC2F06" w:rsidRPr="000528A5">
        <w:rPr>
          <w:rFonts w:ascii="Baskerville" w:hAnsi="Baskerville"/>
          <w:color w:val="auto"/>
          <w:sz w:val="28"/>
          <w:szCs w:val="28"/>
          <w:lang w:val="el-GR"/>
        </w:rPr>
        <w:t xml:space="preserve">Ενθαρρύνει, επίσης, </w:t>
      </w:r>
      <w:r w:rsidR="00B555C0" w:rsidRPr="000528A5">
        <w:rPr>
          <w:rFonts w:ascii="Baskerville" w:hAnsi="Baskerville"/>
          <w:color w:val="auto"/>
          <w:sz w:val="28"/>
          <w:szCs w:val="28"/>
          <w:lang w:val="el-GR"/>
        </w:rPr>
        <w:t>την</w:t>
      </w:r>
      <w:r w:rsidR="0069459B" w:rsidRPr="000528A5">
        <w:rPr>
          <w:rFonts w:ascii="Baskerville" w:hAnsi="Baskerville"/>
          <w:color w:val="auto"/>
          <w:sz w:val="28"/>
          <w:szCs w:val="28"/>
          <w:lang w:val="el-GR"/>
        </w:rPr>
        <w:t xml:space="preserve"> πεποίθηση ότι τα γεγονότα και η εμπειρία δεν </w:t>
      </w:r>
      <w:r w:rsidR="00B555C0" w:rsidRPr="000528A5">
        <w:rPr>
          <w:rFonts w:ascii="Baskerville" w:hAnsi="Baskerville"/>
          <w:color w:val="auto"/>
          <w:sz w:val="28"/>
          <w:szCs w:val="28"/>
          <w:lang w:val="el-GR"/>
        </w:rPr>
        <w:t xml:space="preserve">θα </w:t>
      </w:r>
      <w:r w:rsidR="0069459B" w:rsidRPr="000528A5">
        <w:rPr>
          <w:rFonts w:ascii="Baskerville" w:hAnsi="Baskerville"/>
          <w:color w:val="auto"/>
          <w:sz w:val="28"/>
          <w:szCs w:val="28"/>
          <w:lang w:val="el-GR"/>
        </w:rPr>
        <w:t xml:space="preserve">πρέπει να καθοδηγούν τη γνώση και τις </w:t>
      </w:r>
      <w:r w:rsidR="00B555C0" w:rsidRPr="000528A5">
        <w:rPr>
          <w:rFonts w:ascii="Baskerville" w:hAnsi="Baskerville"/>
          <w:color w:val="auto"/>
          <w:sz w:val="28"/>
          <w:szCs w:val="28"/>
          <w:lang w:val="el-GR"/>
        </w:rPr>
        <w:t>πράξεις</w:t>
      </w:r>
      <w:r w:rsidR="0069459B" w:rsidRPr="000528A5">
        <w:rPr>
          <w:rFonts w:ascii="Baskerville" w:hAnsi="Baskerville"/>
          <w:color w:val="auto"/>
          <w:sz w:val="28"/>
          <w:szCs w:val="28"/>
          <w:lang w:val="el-GR"/>
        </w:rPr>
        <w:t xml:space="preserve"> των πολιτών</w:t>
      </w:r>
      <w:r w:rsidR="00167C24" w:rsidRPr="000528A5">
        <w:rPr>
          <w:rFonts w:ascii="Baskerville" w:hAnsi="Baskerville"/>
          <w:color w:val="auto"/>
          <w:sz w:val="28"/>
          <w:szCs w:val="28"/>
          <w:lang w:val="el-GR"/>
        </w:rPr>
        <w:t xml:space="preserve">. </w:t>
      </w:r>
      <w:r w:rsidR="000579B7" w:rsidRPr="000528A5">
        <w:rPr>
          <w:rFonts w:ascii="Baskerville" w:hAnsi="Baskerville"/>
          <w:color w:val="auto"/>
          <w:sz w:val="28"/>
          <w:szCs w:val="28"/>
          <w:lang w:val="el-GR"/>
        </w:rPr>
        <w:t xml:space="preserve">Το επιχείρημα είναι ότι η επιστημονική ή η εμπειρική </w:t>
      </w:r>
      <w:r w:rsidR="00167C24" w:rsidRPr="000528A5">
        <w:rPr>
          <w:rFonts w:ascii="Baskerville" w:hAnsi="Baskerville"/>
          <w:color w:val="auto"/>
          <w:sz w:val="28"/>
          <w:szCs w:val="28"/>
          <w:lang w:val="el-GR"/>
        </w:rPr>
        <w:t>‘</w:t>
      </w:r>
      <w:r w:rsidR="000579B7" w:rsidRPr="000528A5">
        <w:rPr>
          <w:rFonts w:ascii="Baskerville" w:hAnsi="Baskerville"/>
          <w:color w:val="auto"/>
          <w:sz w:val="28"/>
          <w:szCs w:val="28"/>
          <w:lang w:val="el-GR"/>
        </w:rPr>
        <w:t>αλήθεια</w:t>
      </w:r>
      <w:r w:rsidR="00167C24" w:rsidRPr="000528A5">
        <w:rPr>
          <w:rFonts w:ascii="Baskerville" w:hAnsi="Baskerville"/>
          <w:color w:val="auto"/>
          <w:sz w:val="28"/>
          <w:szCs w:val="28"/>
          <w:lang w:val="el-GR"/>
        </w:rPr>
        <w:t xml:space="preserve">’ </w:t>
      </w:r>
      <w:r w:rsidR="000579B7" w:rsidRPr="000528A5">
        <w:rPr>
          <w:rFonts w:ascii="Baskerville" w:hAnsi="Baskerville"/>
          <w:color w:val="auto"/>
          <w:sz w:val="28"/>
          <w:szCs w:val="28"/>
          <w:lang w:val="el-GR"/>
        </w:rPr>
        <w:t>δεν πρέπει να θεωρείται</w:t>
      </w:r>
      <w:r w:rsidR="00614950" w:rsidRPr="000528A5">
        <w:rPr>
          <w:rFonts w:ascii="Baskerville" w:hAnsi="Baskerville"/>
          <w:color w:val="auto"/>
          <w:sz w:val="28"/>
          <w:szCs w:val="28"/>
          <w:lang w:val="el-GR"/>
        </w:rPr>
        <w:t xml:space="preserve"> </w:t>
      </w:r>
      <w:r w:rsidR="000579B7" w:rsidRPr="000528A5">
        <w:rPr>
          <w:rFonts w:ascii="Baskerville" w:hAnsi="Baskerville"/>
          <w:color w:val="auto"/>
          <w:sz w:val="28"/>
          <w:szCs w:val="28"/>
          <w:lang w:val="el-GR"/>
        </w:rPr>
        <w:t>δεδομένη, αλλά να αντιμετωπίζεται</w:t>
      </w:r>
      <w:r w:rsidR="00B555C0" w:rsidRPr="000528A5">
        <w:rPr>
          <w:rFonts w:ascii="Baskerville" w:hAnsi="Baskerville"/>
          <w:color w:val="auto"/>
          <w:sz w:val="28"/>
          <w:szCs w:val="28"/>
          <w:lang w:val="el-GR"/>
        </w:rPr>
        <w:t>,</w:t>
      </w:r>
      <w:r w:rsidR="000579B7" w:rsidRPr="000528A5">
        <w:rPr>
          <w:rFonts w:ascii="Baskerville" w:hAnsi="Baskerville"/>
          <w:color w:val="auto"/>
          <w:sz w:val="28"/>
          <w:szCs w:val="28"/>
          <w:lang w:val="el-GR"/>
        </w:rPr>
        <w:t xml:space="preserve"> όχι μόνο ως κάτι σχετικό και αμφισβητήσιμο, αλλά και ως</w:t>
      </w:r>
      <w:r w:rsidR="000437CC" w:rsidRPr="000528A5">
        <w:rPr>
          <w:rFonts w:ascii="Baskerville" w:hAnsi="Baskerville"/>
          <w:color w:val="auto"/>
          <w:sz w:val="28"/>
          <w:szCs w:val="28"/>
          <w:lang w:val="el-GR"/>
        </w:rPr>
        <w:t xml:space="preserve"> κάτι </w:t>
      </w:r>
      <w:r w:rsidR="005D7891" w:rsidRPr="000528A5">
        <w:rPr>
          <w:rFonts w:ascii="Baskerville" w:hAnsi="Baskerville"/>
          <w:color w:val="auto"/>
          <w:sz w:val="28"/>
          <w:szCs w:val="28"/>
          <w:lang w:val="el-GR"/>
        </w:rPr>
        <w:t>εξαρτώμενο</w:t>
      </w:r>
      <w:r w:rsidR="000579B7" w:rsidRPr="000528A5">
        <w:rPr>
          <w:rFonts w:ascii="Baskerville" w:hAnsi="Baskerville"/>
          <w:color w:val="auto"/>
          <w:sz w:val="28"/>
          <w:szCs w:val="28"/>
          <w:lang w:val="el-GR"/>
        </w:rPr>
        <w:t xml:space="preserve"> από τις πολιτικές ατζέντες και τα οικονομικά συμφέροντα</w:t>
      </w:r>
      <w:r w:rsidR="00167C24" w:rsidRPr="000528A5">
        <w:rPr>
          <w:rFonts w:ascii="Baskerville" w:hAnsi="Baskerville"/>
          <w:color w:val="auto"/>
          <w:sz w:val="28"/>
          <w:szCs w:val="28"/>
          <w:lang w:val="el-GR"/>
        </w:rPr>
        <w:t xml:space="preserve">. </w:t>
      </w:r>
      <w:r w:rsidR="008755D1" w:rsidRPr="000528A5">
        <w:rPr>
          <w:rFonts w:ascii="Baskerville" w:hAnsi="Baskerville"/>
          <w:color w:val="auto"/>
          <w:sz w:val="28"/>
          <w:szCs w:val="28"/>
          <w:lang w:val="el-GR"/>
        </w:rPr>
        <w:t>Η οπτική αυτή</w:t>
      </w:r>
      <w:r w:rsidR="00276FD4" w:rsidRPr="000528A5">
        <w:rPr>
          <w:rFonts w:ascii="Baskerville" w:hAnsi="Baskerville"/>
          <w:color w:val="auto"/>
          <w:sz w:val="28"/>
          <w:szCs w:val="28"/>
          <w:lang w:val="el-GR"/>
        </w:rPr>
        <w:t xml:space="preserve"> </w:t>
      </w:r>
      <w:r w:rsidR="005D7891" w:rsidRPr="000528A5">
        <w:rPr>
          <w:rFonts w:ascii="Baskerville" w:hAnsi="Baskerville"/>
          <w:color w:val="auto"/>
          <w:sz w:val="28"/>
          <w:szCs w:val="28"/>
          <w:lang w:val="el-GR"/>
        </w:rPr>
        <w:t>διευκολύνει</w:t>
      </w:r>
      <w:r w:rsidR="00276FD4" w:rsidRPr="000528A5">
        <w:rPr>
          <w:rFonts w:ascii="Baskerville" w:hAnsi="Baskerville"/>
          <w:color w:val="auto"/>
          <w:sz w:val="28"/>
          <w:szCs w:val="28"/>
          <w:lang w:val="el-GR"/>
        </w:rPr>
        <w:t xml:space="preserve"> </w:t>
      </w:r>
      <w:r w:rsidR="005D7891" w:rsidRPr="000528A5">
        <w:rPr>
          <w:rFonts w:ascii="Baskerville" w:hAnsi="Baskerville"/>
          <w:color w:val="auto"/>
          <w:sz w:val="28"/>
          <w:szCs w:val="28"/>
          <w:lang w:val="el-GR"/>
        </w:rPr>
        <w:t>μια</w:t>
      </w:r>
      <w:r w:rsidR="00167C24" w:rsidRPr="000528A5">
        <w:rPr>
          <w:rFonts w:ascii="Baskerville" w:hAnsi="Baskerville"/>
          <w:color w:val="auto"/>
          <w:sz w:val="28"/>
          <w:szCs w:val="28"/>
          <w:lang w:val="el-GR"/>
        </w:rPr>
        <w:t xml:space="preserve"> </w:t>
      </w:r>
      <w:r w:rsidR="005D7891" w:rsidRPr="000528A5">
        <w:rPr>
          <w:rFonts w:ascii="Baskerville" w:hAnsi="Baskerville"/>
          <w:color w:val="auto"/>
          <w:sz w:val="28"/>
          <w:szCs w:val="28"/>
          <w:lang w:val="el-GR"/>
        </w:rPr>
        <w:t xml:space="preserve">νοοτροπία συνωμοσίας </w:t>
      </w:r>
      <w:r w:rsidR="00BC2F06" w:rsidRPr="000528A5">
        <w:rPr>
          <w:rFonts w:ascii="Baskerville" w:hAnsi="Baskerville"/>
          <w:color w:val="auto"/>
          <w:sz w:val="28"/>
          <w:szCs w:val="28"/>
          <w:lang w:val="el-GR"/>
        </w:rPr>
        <w:t xml:space="preserve">η οποία </w:t>
      </w:r>
      <w:r w:rsidR="00B555C0" w:rsidRPr="000528A5">
        <w:rPr>
          <w:rFonts w:ascii="Baskerville" w:hAnsi="Baskerville"/>
          <w:color w:val="auto"/>
          <w:sz w:val="28"/>
          <w:szCs w:val="28"/>
          <w:lang w:val="el-GR"/>
        </w:rPr>
        <w:t>αρν</w:t>
      </w:r>
      <w:r w:rsidR="00BC2F06" w:rsidRPr="000528A5">
        <w:rPr>
          <w:rFonts w:ascii="Baskerville" w:hAnsi="Baskerville"/>
          <w:color w:val="auto"/>
          <w:sz w:val="28"/>
          <w:szCs w:val="28"/>
          <w:lang w:val="el-GR"/>
        </w:rPr>
        <w:t xml:space="preserve">είται </w:t>
      </w:r>
      <w:r w:rsidR="00B555C0" w:rsidRPr="000528A5">
        <w:rPr>
          <w:rFonts w:ascii="Baskerville" w:hAnsi="Baskerville"/>
          <w:color w:val="auto"/>
          <w:sz w:val="28"/>
          <w:szCs w:val="28"/>
          <w:lang w:val="el-GR"/>
        </w:rPr>
        <w:t>την κριτική σκέψη και ανάλυση</w:t>
      </w:r>
      <w:r w:rsidR="00614950" w:rsidRPr="000528A5">
        <w:rPr>
          <w:rFonts w:ascii="Baskerville" w:hAnsi="Baskerville"/>
          <w:color w:val="auto"/>
          <w:sz w:val="28"/>
          <w:szCs w:val="28"/>
          <w:lang w:val="el-GR"/>
        </w:rPr>
        <w:t xml:space="preserve"> </w:t>
      </w:r>
      <w:r w:rsidR="0092727D" w:rsidRPr="000528A5">
        <w:rPr>
          <w:rFonts w:ascii="Baskerville" w:hAnsi="Baskerville"/>
          <w:color w:val="auto"/>
          <w:sz w:val="28"/>
          <w:szCs w:val="28"/>
          <w:lang w:val="el-GR"/>
        </w:rPr>
        <w:t xml:space="preserve">με αποτέλεσμα να </w:t>
      </w:r>
      <w:r w:rsidR="000437CC" w:rsidRPr="000528A5">
        <w:rPr>
          <w:rFonts w:ascii="Baskerville" w:hAnsi="Baskerville"/>
          <w:color w:val="auto"/>
          <w:sz w:val="28"/>
          <w:szCs w:val="28"/>
          <w:lang w:val="el-GR"/>
        </w:rPr>
        <w:t>καλλιεργ</w:t>
      </w:r>
      <w:r w:rsidR="00BC2F06" w:rsidRPr="000528A5">
        <w:rPr>
          <w:rFonts w:ascii="Baskerville" w:hAnsi="Baskerville"/>
          <w:color w:val="auto"/>
          <w:sz w:val="28"/>
          <w:szCs w:val="28"/>
          <w:lang w:val="el-GR"/>
        </w:rPr>
        <w:t xml:space="preserve">εί </w:t>
      </w:r>
      <w:r w:rsidR="000437CC" w:rsidRPr="000528A5">
        <w:rPr>
          <w:rFonts w:ascii="Baskerville" w:hAnsi="Baskerville"/>
          <w:color w:val="auto"/>
          <w:sz w:val="28"/>
          <w:szCs w:val="28"/>
          <w:lang w:val="el-GR"/>
        </w:rPr>
        <w:t xml:space="preserve">φόβο και ανασφάλεια </w:t>
      </w:r>
      <w:r w:rsidR="0092727D" w:rsidRPr="000528A5">
        <w:rPr>
          <w:rFonts w:ascii="Baskerville" w:hAnsi="Baskerville"/>
          <w:color w:val="auto"/>
          <w:sz w:val="28"/>
          <w:szCs w:val="28"/>
          <w:lang w:val="el-GR"/>
        </w:rPr>
        <w:t>αποδίδο</w:t>
      </w:r>
      <w:r w:rsidR="00B36219" w:rsidRPr="000528A5">
        <w:rPr>
          <w:rFonts w:ascii="Baskerville" w:hAnsi="Baskerville"/>
          <w:color w:val="auto"/>
          <w:sz w:val="28"/>
          <w:szCs w:val="28"/>
          <w:lang w:val="el-GR"/>
        </w:rPr>
        <w:t>ντας</w:t>
      </w:r>
      <w:r w:rsidR="00614950" w:rsidRPr="000528A5">
        <w:rPr>
          <w:rFonts w:ascii="Baskerville" w:hAnsi="Baskerville"/>
          <w:color w:val="auto"/>
          <w:sz w:val="28"/>
          <w:szCs w:val="28"/>
          <w:lang w:val="el-GR"/>
        </w:rPr>
        <w:t xml:space="preserve"> </w:t>
      </w:r>
      <w:r w:rsidR="0092727D" w:rsidRPr="000528A5">
        <w:rPr>
          <w:rFonts w:ascii="Baskerville" w:hAnsi="Baskerville"/>
          <w:color w:val="auto"/>
          <w:sz w:val="28"/>
          <w:szCs w:val="28"/>
          <w:lang w:val="el-GR"/>
        </w:rPr>
        <w:t>όλα τα προβλήματα σε μια αποστασιοποιημένη και απαθή ελίτ</w:t>
      </w:r>
      <w:r w:rsidR="00BC2F06" w:rsidRPr="000528A5">
        <w:rPr>
          <w:rFonts w:ascii="Baskerville" w:hAnsi="Baskerville"/>
          <w:color w:val="auto"/>
          <w:sz w:val="28"/>
          <w:szCs w:val="28"/>
          <w:lang w:val="el-GR"/>
        </w:rPr>
        <w:t xml:space="preserve">. </w:t>
      </w:r>
      <w:r w:rsidR="003D5ACE" w:rsidRPr="000528A5">
        <w:rPr>
          <w:rFonts w:ascii="Baskerville" w:hAnsi="Baskerville"/>
          <w:color w:val="auto"/>
          <w:sz w:val="28"/>
          <w:szCs w:val="28"/>
          <w:lang w:val="el-GR"/>
        </w:rPr>
        <w:t xml:space="preserve">Αν κάτι έχει αξία στην </w:t>
      </w:r>
      <w:r w:rsidR="00167C24" w:rsidRPr="000528A5">
        <w:rPr>
          <w:rFonts w:ascii="Baskerville" w:hAnsi="Baskerville"/>
          <w:color w:val="auto"/>
          <w:sz w:val="28"/>
          <w:szCs w:val="28"/>
          <w:lang w:val="el-GR"/>
        </w:rPr>
        <w:t>“</w:t>
      </w:r>
      <w:r w:rsidR="003D5ACE" w:rsidRPr="000528A5">
        <w:rPr>
          <w:rFonts w:ascii="Baskerville" w:hAnsi="Baskerville"/>
          <w:color w:val="auto"/>
          <w:sz w:val="28"/>
          <w:szCs w:val="28"/>
          <w:lang w:val="el-GR"/>
        </w:rPr>
        <w:t>πραγματικότητα</w:t>
      </w:r>
      <w:r w:rsidR="00167C24" w:rsidRPr="000528A5">
        <w:rPr>
          <w:rFonts w:ascii="Baskerville" w:hAnsi="Baskerville"/>
          <w:color w:val="auto"/>
          <w:sz w:val="28"/>
          <w:szCs w:val="28"/>
          <w:lang w:val="el-GR"/>
        </w:rPr>
        <w:t xml:space="preserve">” </w:t>
      </w:r>
      <w:r w:rsidR="003D5ACE" w:rsidRPr="000528A5">
        <w:rPr>
          <w:rFonts w:ascii="Baskerville" w:hAnsi="Baskerville"/>
          <w:color w:val="auto"/>
          <w:sz w:val="28"/>
          <w:szCs w:val="28"/>
          <w:lang w:val="el-GR"/>
        </w:rPr>
        <w:t>υπάρχει πάντα κάτι</w:t>
      </w:r>
      <w:r w:rsidR="00167C24" w:rsidRPr="000528A5">
        <w:rPr>
          <w:rFonts w:ascii="Baskerville" w:hAnsi="Baskerville"/>
          <w:color w:val="auto"/>
          <w:sz w:val="28"/>
          <w:szCs w:val="28"/>
          <w:lang w:val="el-GR"/>
        </w:rPr>
        <w:t xml:space="preserve"> “</w:t>
      </w:r>
      <w:r w:rsidR="003D5ACE" w:rsidRPr="000528A5">
        <w:rPr>
          <w:rFonts w:ascii="Baskerville" w:hAnsi="Baskerville"/>
          <w:color w:val="auto"/>
          <w:sz w:val="28"/>
          <w:szCs w:val="28"/>
          <w:lang w:val="el-GR"/>
        </w:rPr>
        <w:t>κακό</w:t>
      </w:r>
      <w:r w:rsidR="00167C24" w:rsidRPr="000528A5">
        <w:rPr>
          <w:rFonts w:ascii="Baskerville" w:hAnsi="Baskerville"/>
          <w:color w:val="auto"/>
          <w:sz w:val="28"/>
          <w:szCs w:val="28"/>
          <w:lang w:val="el-GR"/>
        </w:rPr>
        <w:t xml:space="preserve">” </w:t>
      </w:r>
      <w:r w:rsidR="003D5ACE" w:rsidRPr="000528A5">
        <w:rPr>
          <w:rFonts w:ascii="Baskerville" w:hAnsi="Baskerville"/>
          <w:color w:val="auto"/>
          <w:sz w:val="28"/>
          <w:szCs w:val="28"/>
          <w:lang w:val="el-GR"/>
        </w:rPr>
        <w:t>από πίσω του</w:t>
      </w:r>
      <w:r w:rsidR="00167C24" w:rsidRPr="000528A5">
        <w:rPr>
          <w:rFonts w:ascii="Baskerville" w:hAnsi="Baskerville"/>
          <w:color w:val="auto"/>
          <w:sz w:val="28"/>
          <w:szCs w:val="28"/>
          <w:lang w:val="el-GR"/>
        </w:rPr>
        <w:t xml:space="preserve">. </w:t>
      </w:r>
    </w:p>
    <w:p w14:paraId="614601AB" w14:textId="6EED6A43" w:rsidR="005173F7" w:rsidRPr="000528A5" w:rsidRDefault="000F4896" w:rsidP="000528A5">
      <w:pPr>
        <w:pStyle w:val="Body"/>
        <w:spacing w:after="120" w:line="240" w:lineRule="atLeast"/>
        <w:jc w:val="both"/>
        <w:rPr>
          <w:rFonts w:ascii="Baskerville" w:hAnsi="Baskerville"/>
          <w:sz w:val="28"/>
          <w:szCs w:val="28"/>
          <w:lang w:val="el-GR"/>
        </w:rPr>
      </w:pPr>
      <w:r w:rsidRPr="000528A5">
        <w:rPr>
          <w:rFonts w:ascii="Baskerville" w:hAnsi="Baskerville"/>
          <w:color w:val="auto"/>
          <w:sz w:val="28"/>
          <w:szCs w:val="28"/>
          <w:lang w:val="el-GR"/>
        </w:rPr>
        <w:t xml:space="preserve">Το λεξικό της Οξφόρδης χαρακτηρίζει την εξέλιξη αυτή ως “μετά-αλήθεια”, </w:t>
      </w:r>
      <w:r w:rsidRPr="000528A5">
        <w:rPr>
          <w:rFonts w:ascii="Baskerville" w:hAnsi="Baskerville"/>
          <w:i/>
          <w:color w:val="auto"/>
          <w:sz w:val="28"/>
          <w:szCs w:val="28"/>
          <w:lang w:val="el-GR"/>
        </w:rPr>
        <w:t>ορίζοντάς την ως σχετική με ή υποδηλωτική καταστάσεων στις οποίες τα αντικειμενικά γεγονότα έχουν μικρότερη επιρροή στη διαμ</w:t>
      </w:r>
      <w:r w:rsidR="005173F7" w:rsidRPr="000528A5">
        <w:rPr>
          <w:rFonts w:ascii="Baskerville" w:hAnsi="Baskerville"/>
          <w:i/>
          <w:color w:val="auto"/>
          <w:sz w:val="28"/>
          <w:szCs w:val="28"/>
          <w:lang w:val="el-GR"/>
        </w:rPr>
        <w:t>όρφωση της κοινής γνώμης απ</w:t>
      </w:r>
      <w:r w:rsidRPr="000528A5">
        <w:rPr>
          <w:rFonts w:ascii="Baskerville" w:hAnsi="Baskerville"/>
          <w:i/>
          <w:color w:val="auto"/>
          <w:sz w:val="28"/>
          <w:szCs w:val="28"/>
          <w:lang w:val="el-GR"/>
        </w:rPr>
        <w:t>'</w:t>
      </w:r>
      <w:r w:rsidR="005173F7" w:rsidRPr="000528A5">
        <w:rPr>
          <w:rFonts w:ascii="Baskerville" w:hAnsi="Baskerville"/>
          <w:i/>
          <w:color w:val="auto"/>
          <w:sz w:val="28"/>
          <w:szCs w:val="28"/>
          <w:lang w:val="el-GR"/>
        </w:rPr>
        <w:t xml:space="preserve"> </w:t>
      </w:r>
      <w:r w:rsidRPr="000528A5">
        <w:rPr>
          <w:rFonts w:ascii="Baskerville" w:hAnsi="Baskerville"/>
          <w:i/>
          <w:color w:val="auto"/>
          <w:sz w:val="28"/>
          <w:szCs w:val="28"/>
          <w:lang w:val="el-GR"/>
        </w:rPr>
        <w:t>ό,τι οι εκκλήσεις στο συναίσθημα και στις προσωπικές πεποιθήσεις</w:t>
      </w:r>
      <w:r w:rsidR="00B928A3" w:rsidRPr="000528A5">
        <w:rPr>
          <w:rFonts w:ascii="Baskerville" w:hAnsi="Baskerville"/>
          <w:i/>
          <w:color w:val="auto"/>
          <w:sz w:val="28"/>
          <w:szCs w:val="28"/>
          <w:lang w:val="el-GR"/>
        </w:rPr>
        <w:t xml:space="preserve">. </w:t>
      </w:r>
      <w:r w:rsidR="005173F7" w:rsidRPr="000528A5">
        <w:rPr>
          <w:rFonts w:ascii="Baskerville" w:hAnsi="Baskerville"/>
          <w:color w:val="auto"/>
          <w:sz w:val="28"/>
          <w:szCs w:val="28"/>
          <w:lang w:val="el-GR"/>
        </w:rPr>
        <w:t xml:space="preserve">Η «μετά-αλήθεια» </w:t>
      </w:r>
      <w:r w:rsidR="003716AC" w:rsidRPr="000528A5">
        <w:rPr>
          <w:rFonts w:ascii="Baskerville" w:hAnsi="Baskerville"/>
          <w:color w:val="auto"/>
          <w:sz w:val="28"/>
          <w:szCs w:val="28"/>
          <w:lang w:val="el-GR"/>
        </w:rPr>
        <w:t>διευκολύν</w:t>
      </w:r>
      <w:r w:rsidR="005173F7" w:rsidRPr="000528A5">
        <w:rPr>
          <w:rFonts w:ascii="Baskerville" w:hAnsi="Baskerville"/>
          <w:color w:val="auto"/>
          <w:sz w:val="28"/>
          <w:szCs w:val="28"/>
          <w:lang w:val="el-GR"/>
        </w:rPr>
        <w:t>ει και ενισχύσει</w:t>
      </w:r>
      <w:r w:rsidR="003716AC" w:rsidRPr="000528A5">
        <w:rPr>
          <w:rFonts w:ascii="Baskerville" w:hAnsi="Baskerville"/>
          <w:color w:val="auto"/>
          <w:sz w:val="28"/>
          <w:szCs w:val="28"/>
          <w:lang w:val="el-GR"/>
        </w:rPr>
        <w:t xml:space="preserve"> τις ακόλουθες αντιλήψεις και αντιδράσεις</w:t>
      </w:r>
      <w:r w:rsidR="00167C24" w:rsidRPr="000528A5">
        <w:rPr>
          <w:rFonts w:ascii="Baskerville" w:hAnsi="Baskerville"/>
          <w:color w:val="auto"/>
          <w:sz w:val="28"/>
          <w:szCs w:val="28"/>
          <w:lang w:val="el-GR"/>
        </w:rPr>
        <w:t>:</w:t>
      </w:r>
    </w:p>
    <w:p w14:paraId="4729090B" w14:textId="67DA4C6C" w:rsidR="0059225D" w:rsidRPr="000528A5" w:rsidRDefault="00526FB5" w:rsidP="000528A5">
      <w:pPr>
        <w:pStyle w:val="Body"/>
        <w:numPr>
          <w:ilvl w:val="0"/>
          <w:numId w:val="25"/>
        </w:numPr>
        <w:spacing w:after="120" w:line="240" w:lineRule="atLeast"/>
        <w:jc w:val="both"/>
        <w:rPr>
          <w:rFonts w:ascii="Baskerville" w:hAnsi="Baskerville" w:cs="Times New Roman"/>
          <w:color w:val="auto"/>
          <w:sz w:val="28"/>
          <w:szCs w:val="28"/>
          <w:lang w:val="el-GR"/>
        </w:rPr>
      </w:pPr>
      <w:r w:rsidRPr="000528A5">
        <w:rPr>
          <w:rFonts w:ascii="Baskerville" w:hAnsi="Baskerville"/>
          <w:color w:val="auto"/>
          <w:sz w:val="28"/>
          <w:szCs w:val="28"/>
          <w:lang w:val="el-GR"/>
        </w:rPr>
        <w:t xml:space="preserve">Την άρνηση κατανόησης των πολιτικών δυνάμεων που αλληλοδιαπλέκονται εντός της ΕΕ. </w:t>
      </w:r>
      <w:r w:rsidR="00923F76" w:rsidRPr="000528A5">
        <w:rPr>
          <w:rFonts w:ascii="Baskerville" w:hAnsi="Baskerville"/>
          <w:color w:val="auto"/>
          <w:sz w:val="28"/>
          <w:szCs w:val="28"/>
          <w:lang w:val="el-GR"/>
        </w:rPr>
        <w:t>Αναφορές</w:t>
      </w:r>
      <w:r w:rsidRPr="000528A5">
        <w:rPr>
          <w:rFonts w:ascii="Baskerville" w:hAnsi="Baskerville"/>
          <w:color w:val="auto"/>
          <w:sz w:val="28"/>
          <w:szCs w:val="28"/>
          <w:lang w:val="el-GR"/>
        </w:rPr>
        <w:t xml:space="preserve"> </w:t>
      </w:r>
      <w:r w:rsidR="00923F76" w:rsidRPr="000528A5">
        <w:rPr>
          <w:rFonts w:ascii="Baskerville" w:hAnsi="Baskerville"/>
          <w:color w:val="auto"/>
          <w:sz w:val="28"/>
          <w:szCs w:val="28"/>
          <w:lang w:val="el-GR"/>
        </w:rPr>
        <w:t xml:space="preserve">στην Ευρώπη </w:t>
      </w:r>
      <w:r w:rsidRPr="000528A5">
        <w:rPr>
          <w:rFonts w:ascii="Baskerville" w:hAnsi="Baskerville"/>
          <w:color w:val="auto"/>
          <w:sz w:val="28"/>
          <w:szCs w:val="28"/>
          <w:lang w:val="el-GR"/>
        </w:rPr>
        <w:t xml:space="preserve">που </w:t>
      </w:r>
      <w:r w:rsidR="00660283" w:rsidRPr="000528A5">
        <w:rPr>
          <w:rFonts w:ascii="Baskerville" w:hAnsi="Baskerville"/>
          <w:color w:val="auto"/>
          <w:sz w:val="28"/>
          <w:szCs w:val="28"/>
          <w:lang w:val="el-GR"/>
        </w:rPr>
        <w:t xml:space="preserve">εύκολα </w:t>
      </w:r>
      <w:r w:rsidR="00923F76" w:rsidRPr="000528A5">
        <w:rPr>
          <w:rFonts w:ascii="Baskerville" w:hAnsi="Baskerville"/>
          <w:color w:val="auto"/>
          <w:sz w:val="28"/>
          <w:szCs w:val="28"/>
          <w:lang w:val="el-GR"/>
        </w:rPr>
        <w:t>την παρουσιάζουν</w:t>
      </w:r>
      <w:r w:rsidR="00660283" w:rsidRPr="000528A5">
        <w:rPr>
          <w:rFonts w:ascii="Baskerville" w:hAnsi="Baskerville"/>
          <w:color w:val="auto"/>
          <w:sz w:val="28"/>
          <w:szCs w:val="28"/>
          <w:lang w:val="el-GR"/>
        </w:rPr>
        <w:t xml:space="preserve"> ως έναν </w:t>
      </w:r>
      <w:r w:rsidRPr="000528A5">
        <w:rPr>
          <w:rFonts w:ascii="Baskerville" w:hAnsi="Baskerville"/>
          <w:color w:val="auto"/>
          <w:sz w:val="28"/>
          <w:szCs w:val="28"/>
          <w:lang w:val="el-GR"/>
        </w:rPr>
        <w:t xml:space="preserve">ενοποιημένο και </w:t>
      </w:r>
      <w:r w:rsidR="00660283" w:rsidRPr="000528A5">
        <w:rPr>
          <w:rFonts w:ascii="Baskerville" w:hAnsi="Baskerville"/>
          <w:color w:val="auto"/>
          <w:sz w:val="28"/>
          <w:szCs w:val="28"/>
          <w:lang w:val="el-GR"/>
        </w:rPr>
        <w:t>με συνοχή</w:t>
      </w:r>
      <w:r w:rsidR="00AF209C" w:rsidRPr="000528A5">
        <w:rPr>
          <w:rFonts w:ascii="Baskerville" w:hAnsi="Baskerville"/>
          <w:color w:val="auto"/>
          <w:sz w:val="28"/>
          <w:szCs w:val="28"/>
          <w:lang w:val="el-GR"/>
        </w:rPr>
        <w:t>,</w:t>
      </w:r>
      <w:r w:rsidR="00923F76" w:rsidRPr="000528A5">
        <w:rPr>
          <w:rFonts w:ascii="Baskerville" w:hAnsi="Baskerville"/>
          <w:color w:val="auto"/>
          <w:sz w:val="28"/>
          <w:szCs w:val="28"/>
          <w:lang w:val="el-GR"/>
        </w:rPr>
        <w:t xml:space="preserve"> κακόβουλο παράγοντα, </w:t>
      </w:r>
      <w:r w:rsidRPr="000528A5">
        <w:rPr>
          <w:rFonts w:ascii="Baskerville" w:hAnsi="Baskerville"/>
          <w:color w:val="auto"/>
          <w:sz w:val="28"/>
          <w:szCs w:val="28"/>
          <w:lang w:val="el-GR"/>
        </w:rPr>
        <w:t>δεν</w:t>
      </w:r>
      <w:r w:rsidR="00660283" w:rsidRPr="000528A5">
        <w:rPr>
          <w:rFonts w:ascii="Baskerville" w:hAnsi="Baskerville"/>
          <w:color w:val="auto"/>
          <w:sz w:val="28"/>
          <w:szCs w:val="28"/>
          <w:lang w:val="el-GR"/>
        </w:rPr>
        <w:t xml:space="preserve"> αντιλαμβάνονται την ΕΕ ως έναν </w:t>
      </w:r>
      <w:r w:rsidR="00911D7B" w:rsidRPr="000528A5">
        <w:rPr>
          <w:rFonts w:ascii="Baskerville" w:hAnsi="Baskerville" w:cs="Times New Roman"/>
          <w:color w:val="auto"/>
          <w:sz w:val="28"/>
          <w:szCs w:val="28"/>
          <w:lang w:val="el-GR"/>
        </w:rPr>
        <w:t xml:space="preserve">ζωντανό </w:t>
      </w:r>
      <w:r w:rsidR="00660283" w:rsidRPr="000528A5">
        <w:rPr>
          <w:rFonts w:ascii="Baskerville" w:hAnsi="Baskerville"/>
          <w:color w:val="auto"/>
          <w:sz w:val="28"/>
          <w:szCs w:val="28"/>
          <w:lang w:val="el-GR"/>
        </w:rPr>
        <w:t>οργανισμό</w:t>
      </w:r>
      <w:r w:rsidRPr="000528A5">
        <w:rPr>
          <w:rFonts w:ascii="Baskerville" w:hAnsi="Baskerville"/>
          <w:color w:val="auto"/>
          <w:sz w:val="28"/>
          <w:szCs w:val="28"/>
          <w:lang w:val="el-GR"/>
        </w:rPr>
        <w:t xml:space="preserve"> που </w:t>
      </w:r>
      <w:r w:rsidR="00923F76" w:rsidRPr="000528A5">
        <w:rPr>
          <w:rFonts w:ascii="Baskerville" w:hAnsi="Baskerville"/>
          <w:color w:val="auto"/>
          <w:sz w:val="28"/>
          <w:szCs w:val="28"/>
          <w:lang w:val="el-GR"/>
        </w:rPr>
        <w:t>αποτελείται από</w:t>
      </w:r>
      <w:r w:rsidRPr="000528A5">
        <w:rPr>
          <w:rFonts w:ascii="Baskerville" w:hAnsi="Baskerville"/>
          <w:color w:val="auto"/>
          <w:sz w:val="28"/>
          <w:szCs w:val="28"/>
          <w:lang w:val="el-GR"/>
        </w:rPr>
        <w:t xml:space="preserve"> πολλούς </w:t>
      </w:r>
      <w:r w:rsidR="00923F76" w:rsidRPr="000528A5">
        <w:rPr>
          <w:rFonts w:ascii="Baskerville" w:hAnsi="Baskerville"/>
          <w:color w:val="auto"/>
          <w:sz w:val="28"/>
          <w:szCs w:val="28"/>
          <w:lang w:val="el-GR"/>
        </w:rPr>
        <w:t>διαφορετικούς</w:t>
      </w:r>
      <w:r w:rsidRPr="000528A5">
        <w:rPr>
          <w:rFonts w:ascii="Baskerville" w:hAnsi="Baskerville"/>
          <w:color w:val="auto"/>
          <w:sz w:val="28"/>
          <w:szCs w:val="28"/>
          <w:lang w:val="el-GR"/>
        </w:rPr>
        <w:t xml:space="preserve"> παράγοντες, </w:t>
      </w:r>
      <w:r w:rsidR="00911D7B" w:rsidRPr="000528A5">
        <w:rPr>
          <w:rFonts w:ascii="Baskerville" w:hAnsi="Baskerville" w:cs="Times New Roman"/>
          <w:color w:val="auto"/>
          <w:sz w:val="28"/>
          <w:szCs w:val="28"/>
          <w:lang w:val="el-GR"/>
        </w:rPr>
        <w:t xml:space="preserve">και που χαρακτηρίζεται τόσο από στοιχεία αρμονίας, συνεργασίας και σύγκρουσης.  </w:t>
      </w:r>
      <w:r w:rsidRPr="000528A5">
        <w:rPr>
          <w:rFonts w:ascii="Baskerville" w:hAnsi="Baskerville" w:cs="Times New Roman"/>
          <w:color w:val="auto"/>
          <w:sz w:val="28"/>
          <w:szCs w:val="28"/>
          <w:lang w:val="el-GR"/>
        </w:rPr>
        <w:t xml:space="preserve"> </w:t>
      </w:r>
    </w:p>
    <w:p w14:paraId="0C4CC956" w14:textId="16A98C38" w:rsidR="0059225D" w:rsidRPr="000528A5" w:rsidRDefault="00923F76" w:rsidP="000528A5">
      <w:pPr>
        <w:pStyle w:val="Body"/>
        <w:numPr>
          <w:ilvl w:val="0"/>
          <w:numId w:val="25"/>
        </w:numPr>
        <w:spacing w:after="120" w:line="240" w:lineRule="atLeast"/>
        <w:jc w:val="both"/>
        <w:rPr>
          <w:rFonts w:ascii="Baskerville" w:hAnsi="Baskerville"/>
          <w:color w:val="auto"/>
          <w:sz w:val="28"/>
          <w:szCs w:val="28"/>
          <w:lang w:val="el-GR"/>
        </w:rPr>
      </w:pPr>
      <w:r w:rsidRPr="000528A5">
        <w:rPr>
          <w:rFonts w:ascii="Baskerville" w:hAnsi="Baskerville"/>
          <w:color w:val="auto"/>
          <w:sz w:val="28"/>
          <w:szCs w:val="28"/>
          <w:lang w:val="el-GR"/>
        </w:rPr>
        <w:t>Την</w:t>
      </w:r>
      <w:r w:rsidR="00A71875" w:rsidRPr="000528A5">
        <w:rPr>
          <w:rFonts w:ascii="Baskerville" w:hAnsi="Baskerville"/>
          <w:color w:val="auto"/>
          <w:sz w:val="28"/>
          <w:szCs w:val="28"/>
          <w:lang w:val="el-GR"/>
        </w:rPr>
        <w:t xml:space="preserve"> καλλιέργεια της αυτο-θυματοποίησης και </w:t>
      </w:r>
      <w:r w:rsidR="001A3C52" w:rsidRPr="000528A5">
        <w:rPr>
          <w:rFonts w:ascii="Baskerville" w:hAnsi="Baskerville"/>
          <w:color w:val="auto"/>
          <w:sz w:val="28"/>
          <w:szCs w:val="28"/>
          <w:lang w:val="el-GR"/>
        </w:rPr>
        <w:t xml:space="preserve">τη </w:t>
      </w:r>
      <w:r w:rsidR="00A71875" w:rsidRPr="000528A5">
        <w:rPr>
          <w:rFonts w:ascii="Baskerville" w:hAnsi="Baskerville"/>
          <w:color w:val="auto"/>
          <w:sz w:val="28"/>
          <w:szCs w:val="28"/>
          <w:lang w:val="el-GR"/>
        </w:rPr>
        <w:t xml:space="preserve">μεταφορά της ευθύνης σε </w:t>
      </w:r>
      <w:r w:rsidR="00911D7B" w:rsidRPr="000528A5">
        <w:rPr>
          <w:rFonts w:ascii="Baskerville" w:hAnsi="Baskerville" w:cs="Times New Roman"/>
          <w:color w:val="auto"/>
          <w:sz w:val="28"/>
          <w:szCs w:val="28"/>
          <w:lang w:val="el-GR"/>
        </w:rPr>
        <w:t>‘</w:t>
      </w:r>
      <w:r w:rsidR="00911D7B" w:rsidRPr="000528A5">
        <w:rPr>
          <w:rFonts w:ascii="Baskerville" w:hAnsi="Baskerville"/>
          <w:color w:val="auto"/>
          <w:sz w:val="28"/>
          <w:szCs w:val="28"/>
          <w:lang w:val="el-GR"/>
        </w:rPr>
        <w:t>άλλους</w:t>
      </w:r>
      <w:r w:rsidR="00911D7B" w:rsidRPr="000528A5">
        <w:rPr>
          <w:rFonts w:ascii="Baskerville" w:hAnsi="Baskerville" w:cs="Times New Roman"/>
          <w:color w:val="auto"/>
          <w:sz w:val="28"/>
          <w:szCs w:val="28"/>
          <w:lang w:val="el-GR"/>
        </w:rPr>
        <w:t>’</w:t>
      </w:r>
      <w:r w:rsidR="00167C24" w:rsidRPr="000528A5">
        <w:rPr>
          <w:rFonts w:ascii="Baskerville" w:hAnsi="Baskerville"/>
          <w:color w:val="auto"/>
          <w:sz w:val="28"/>
          <w:szCs w:val="28"/>
          <w:lang w:val="el-GR"/>
        </w:rPr>
        <w:t xml:space="preserve">. </w:t>
      </w:r>
      <w:r w:rsidR="001A3C52" w:rsidRPr="000528A5">
        <w:rPr>
          <w:rFonts w:ascii="Baskerville" w:hAnsi="Baskerville"/>
          <w:color w:val="auto"/>
          <w:sz w:val="28"/>
          <w:szCs w:val="28"/>
          <w:lang w:val="el-GR"/>
        </w:rPr>
        <w:t>Έτσι</w:t>
      </w:r>
      <w:r w:rsidR="00605C2D" w:rsidRPr="000528A5">
        <w:rPr>
          <w:rFonts w:ascii="Baskerville" w:hAnsi="Baskerville"/>
          <w:color w:val="auto"/>
          <w:sz w:val="28"/>
          <w:szCs w:val="28"/>
          <w:lang w:val="el-GR"/>
        </w:rPr>
        <w:t xml:space="preserve">, ενώ οι οικονομικές δυσκολίες και η ανασφάλεια </w:t>
      </w:r>
      <w:r w:rsidR="001A3C52" w:rsidRPr="000528A5">
        <w:rPr>
          <w:rFonts w:ascii="Baskerville" w:hAnsi="Baskerville"/>
          <w:color w:val="auto"/>
          <w:sz w:val="28"/>
          <w:szCs w:val="28"/>
          <w:lang w:val="el-GR"/>
        </w:rPr>
        <w:t xml:space="preserve">είναι αυτές που </w:t>
      </w:r>
      <w:r w:rsidR="00605C2D" w:rsidRPr="000528A5">
        <w:rPr>
          <w:rFonts w:ascii="Baskerville" w:hAnsi="Baskerville"/>
          <w:color w:val="auto"/>
          <w:sz w:val="28"/>
          <w:szCs w:val="28"/>
          <w:lang w:val="el-GR"/>
        </w:rPr>
        <w:t xml:space="preserve">οξύνουν τον ανταγωνισμό μεταξύ ατόμων και ομάδων για </w:t>
      </w:r>
      <w:r w:rsidR="001A3C52" w:rsidRPr="000528A5">
        <w:rPr>
          <w:rFonts w:ascii="Baskerville" w:hAnsi="Baskerville"/>
          <w:color w:val="auto"/>
          <w:sz w:val="28"/>
          <w:szCs w:val="28"/>
          <w:lang w:val="el-GR"/>
        </w:rPr>
        <w:t>πρόσβαση σ</w:t>
      </w:r>
      <w:r w:rsidR="00605C2D" w:rsidRPr="000528A5">
        <w:rPr>
          <w:rFonts w:ascii="Baskerville" w:hAnsi="Baskerville"/>
          <w:color w:val="auto"/>
          <w:sz w:val="28"/>
          <w:szCs w:val="28"/>
          <w:lang w:val="el-GR"/>
        </w:rPr>
        <w:t>το</w:t>
      </w:r>
      <w:r w:rsidR="001A3C52" w:rsidRPr="000528A5">
        <w:rPr>
          <w:rFonts w:ascii="Baskerville" w:hAnsi="Baskerville"/>
          <w:color w:val="auto"/>
          <w:sz w:val="28"/>
          <w:szCs w:val="28"/>
          <w:lang w:val="el-GR"/>
        </w:rPr>
        <w:t>ν</w:t>
      </w:r>
      <w:r w:rsidR="00605C2D" w:rsidRPr="000528A5">
        <w:rPr>
          <w:rFonts w:ascii="Baskerville" w:hAnsi="Baskerville"/>
          <w:color w:val="auto"/>
          <w:sz w:val="28"/>
          <w:szCs w:val="28"/>
          <w:lang w:val="el-GR"/>
        </w:rPr>
        <w:t xml:space="preserve"> </w:t>
      </w:r>
      <w:r w:rsidR="001A3C52" w:rsidRPr="000528A5">
        <w:rPr>
          <w:rFonts w:ascii="Baskerville" w:hAnsi="Baskerville"/>
          <w:color w:val="auto"/>
          <w:sz w:val="28"/>
          <w:szCs w:val="28"/>
          <w:lang w:val="el-GR"/>
        </w:rPr>
        <w:t>πλούτο</w:t>
      </w:r>
      <w:r w:rsidR="00605C2D" w:rsidRPr="000528A5">
        <w:rPr>
          <w:rFonts w:ascii="Baskerville" w:hAnsi="Baskerville"/>
          <w:color w:val="auto"/>
          <w:sz w:val="28"/>
          <w:szCs w:val="28"/>
          <w:lang w:val="el-GR"/>
        </w:rPr>
        <w:t xml:space="preserve">, στην Ευρώπη υπάρχει σήμερα μια έντονη τάση να κατηγορούνται </w:t>
      </w:r>
      <w:r w:rsidR="001A3C52" w:rsidRPr="000528A5">
        <w:rPr>
          <w:rFonts w:ascii="Baskerville" w:hAnsi="Baskerville"/>
          <w:color w:val="auto"/>
          <w:sz w:val="28"/>
          <w:szCs w:val="28"/>
          <w:lang w:val="el-GR"/>
        </w:rPr>
        <w:t>για αυτ</w:t>
      </w:r>
      <w:r w:rsidR="00F638C0" w:rsidRPr="000528A5">
        <w:rPr>
          <w:rFonts w:ascii="Baskerville" w:hAnsi="Baskerville"/>
          <w:color w:val="auto"/>
          <w:sz w:val="28"/>
          <w:szCs w:val="28"/>
          <w:lang w:val="el-GR"/>
        </w:rPr>
        <w:t xml:space="preserve">ή την όξυνση </w:t>
      </w:r>
      <w:r w:rsidR="00605C2D" w:rsidRPr="000528A5">
        <w:rPr>
          <w:rFonts w:ascii="Baskerville" w:hAnsi="Baskerville"/>
          <w:color w:val="auto"/>
          <w:sz w:val="28"/>
          <w:szCs w:val="28"/>
          <w:lang w:val="el-GR"/>
        </w:rPr>
        <w:t xml:space="preserve">οι </w:t>
      </w:r>
      <w:r w:rsidR="00A71875" w:rsidRPr="000528A5">
        <w:rPr>
          <w:rFonts w:ascii="Baskerville" w:hAnsi="Baskerville"/>
          <w:color w:val="auto"/>
          <w:sz w:val="28"/>
          <w:szCs w:val="28"/>
          <w:lang w:val="el-GR"/>
        </w:rPr>
        <w:t>μετανάστες</w:t>
      </w:r>
      <w:r w:rsidR="00E17F18" w:rsidRPr="000528A5">
        <w:rPr>
          <w:rFonts w:ascii="Baskerville" w:hAnsi="Baskerville" w:cs="Times New Roman"/>
          <w:color w:val="auto"/>
          <w:sz w:val="28"/>
          <w:szCs w:val="28"/>
          <w:lang w:val="el-GR"/>
        </w:rPr>
        <w:t xml:space="preserve">. </w:t>
      </w:r>
      <w:r w:rsidR="00726312" w:rsidRPr="000528A5">
        <w:rPr>
          <w:rFonts w:ascii="Baskerville" w:hAnsi="Baskerville"/>
          <w:color w:val="auto"/>
          <w:sz w:val="28"/>
          <w:szCs w:val="28"/>
          <w:lang w:val="el-GR"/>
        </w:rPr>
        <w:t>Μ</w:t>
      </w:r>
      <w:r w:rsidR="00605C2D" w:rsidRPr="000528A5">
        <w:rPr>
          <w:rFonts w:ascii="Baskerville" w:hAnsi="Baskerville"/>
          <w:color w:val="auto"/>
          <w:sz w:val="28"/>
          <w:szCs w:val="28"/>
          <w:lang w:val="el-GR"/>
        </w:rPr>
        <w:t>εταμορφών</w:t>
      </w:r>
      <w:r w:rsidR="005173F7" w:rsidRPr="000528A5">
        <w:rPr>
          <w:rFonts w:ascii="Baskerville" w:hAnsi="Baskerville"/>
          <w:color w:val="auto"/>
          <w:sz w:val="28"/>
          <w:szCs w:val="28"/>
          <w:lang w:val="el-GR"/>
        </w:rPr>
        <w:t xml:space="preserve">εται, </w:t>
      </w:r>
      <w:r w:rsidR="00726312" w:rsidRPr="000528A5">
        <w:rPr>
          <w:rFonts w:ascii="Baskerville" w:hAnsi="Baskerville"/>
          <w:color w:val="auto"/>
          <w:sz w:val="28"/>
          <w:szCs w:val="28"/>
          <w:lang w:val="el-GR"/>
        </w:rPr>
        <w:t xml:space="preserve">έτσι </w:t>
      </w:r>
      <w:r w:rsidR="00605C2D" w:rsidRPr="000528A5">
        <w:rPr>
          <w:rFonts w:ascii="Baskerville" w:hAnsi="Baskerville"/>
          <w:color w:val="auto"/>
          <w:sz w:val="28"/>
          <w:szCs w:val="28"/>
          <w:lang w:val="el-GR"/>
        </w:rPr>
        <w:t>ένα οικονομικό ζήτημα σε ζήτημα ταυτότητα</w:t>
      </w:r>
      <w:r w:rsidR="00B0001D" w:rsidRPr="000528A5">
        <w:rPr>
          <w:rFonts w:ascii="Baskerville" w:hAnsi="Baskerville"/>
          <w:color w:val="auto"/>
          <w:sz w:val="28"/>
          <w:szCs w:val="28"/>
          <w:lang w:val="el-GR"/>
        </w:rPr>
        <w:t>ς</w:t>
      </w:r>
      <w:r w:rsidR="00605C2D" w:rsidRPr="000528A5">
        <w:rPr>
          <w:rFonts w:ascii="Baskerville" w:hAnsi="Baskerville"/>
          <w:color w:val="auto"/>
          <w:sz w:val="28"/>
          <w:szCs w:val="28"/>
          <w:lang w:val="el-GR"/>
        </w:rPr>
        <w:t xml:space="preserve"> </w:t>
      </w:r>
      <w:r w:rsidR="005173F7" w:rsidRPr="000528A5">
        <w:rPr>
          <w:rFonts w:ascii="Baskerville" w:hAnsi="Baskerville"/>
          <w:color w:val="auto"/>
          <w:sz w:val="28"/>
          <w:szCs w:val="28"/>
          <w:lang w:val="el-GR"/>
        </w:rPr>
        <w:t xml:space="preserve">που εκτρέπει </w:t>
      </w:r>
      <w:r w:rsidR="00605C2D" w:rsidRPr="000528A5">
        <w:rPr>
          <w:rFonts w:ascii="Baskerville" w:hAnsi="Baskerville"/>
          <w:color w:val="auto"/>
          <w:sz w:val="28"/>
          <w:szCs w:val="28"/>
          <w:lang w:val="el-GR"/>
        </w:rPr>
        <w:t>την προσοχή μακριά από ταξικούς ανταγωνισμούς</w:t>
      </w:r>
      <w:r w:rsidR="00AF209C" w:rsidRPr="000528A5">
        <w:rPr>
          <w:rFonts w:ascii="Baskerville" w:hAnsi="Baskerville"/>
          <w:color w:val="auto"/>
          <w:sz w:val="28"/>
          <w:szCs w:val="28"/>
          <w:lang w:val="el-GR"/>
        </w:rPr>
        <w:t>,</w:t>
      </w:r>
      <w:r w:rsidR="00605C2D" w:rsidRPr="000528A5">
        <w:rPr>
          <w:rFonts w:ascii="Baskerville" w:hAnsi="Baskerville"/>
          <w:color w:val="auto"/>
          <w:sz w:val="28"/>
          <w:szCs w:val="28"/>
          <w:lang w:val="el-GR"/>
        </w:rPr>
        <w:t xml:space="preserve"> μεταξύ πλουσίων και φτωχώ</w:t>
      </w:r>
      <w:r w:rsidR="00E17F18" w:rsidRPr="000528A5">
        <w:rPr>
          <w:rFonts w:ascii="Baskerville" w:hAnsi="Baskerville" w:cs="Times New Roman"/>
          <w:color w:val="auto"/>
          <w:sz w:val="28"/>
          <w:szCs w:val="28"/>
          <w:lang w:val="el-GR"/>
        </w:rPr>
        <w:t>ν.</w:t>
      </w:r>
      <w:r w:rsidR="00E933BB" w:rsidRPr="000528A5">
        <w:rPr>
          <w:rFonts w:ascii="Baskerville" w:hAnsi="Baskerville"/>
          <w:color w:val="auto"/>
          <w:sz w:val="28"/>
          <w:szCs w:val="28"/>
          <w:lang w:val="el-GR"/>
        </w:rPr>
        <w:t xml:space="preserve"> </w:t>
      </w:r>
      <w:r w:rsidR="00E17F18" w:rsidRPr="000528A5">
        <w:rPr>
          <w:rFonts w:ascii="Baskerville" w:hAnsi="Baskerville" w:cs="Times New Roman"/>
          <w:color w:val="auto"/>
          <w:sz w:val="28"/>
          <w:szCs w:val="28"/>
          <w:lang w:val="el-GR"/>
        </w:rPr>
        <w:t xml:space="preserve">Ο λόγος αυτός </w:t>
      </w:r>
      <w:r w:rsidR="00605C2D" w:rsidRPr="000528A5">
        <w:rPr>
          <w:rFonts w:ascii="Baskerville" w:hAnsi="Baskerville"/>
          <w:color w:val="auto"/>
          <w:sz w:val="28"/>
          <w:szCs w:val="28"/>
          <w:lang w:val="el-GR"/>
        </w:rPr>
        <w:t>συνδυάζει</w:t>
      </w:r>
      <w:r w:rsidR="00B0001D" w:rsidRPr="000528A5">
        <w:rPr>
          <w:rFonts w:ascii="Baskerville" w:hAnsi="Baskerville"/>
          <w:color w:val="auto"/>
          <w:sz w:val="28"/>
          <w:szCs w:val="28"/>
          <w:lang w:val="el-GR"/>
        </w:rPr>
        <w:t>,</w:t>
      </w:r>
      <w:r w:rsidR="00276FD4" w:rsidRPr="000528A5">
        <w:rPr>
          <w:rFonts w:ascii="Baskerville" w:hAnsi="Baskerville"/>
          <w:color w:val="auto"/>
          <w:sz w:val="28"/>
          <w:szCs w:val="28"/>
          <w:lang w:val="el-GR"/>
        </w:rPr>
        <w:t xml:space="preserve"> </w:t>
      </w:r>
      <w:r w:rsidR="00605C2D" w:rsidRPr="000528A5">
        <w:rPr>
          <w:rFonts w:ascii="Baskerville" w:hAnsi="Baskerville"/>
          <w:color w:val="auto"/>
          <w:sz w:val="28"/>
          <w:szCs w:val="28"/>
          <w:lang w:val="el-GR"/>
        </w:rPr>
        <w:t>έτσι</w:t>
      </w:r>
      <w:r w:rsidR="00B0001D" w:rsidRPr="000528A5">
        <w:rPr>
          <w:rFonts w:ascii="Baskerville" w:hAnsi="Baskerville"/>
          <w:color w:val="auto"/>
          <w:sz w:val="28"/>
          <w:szCs w:val="28"/>
          <w:lang w:val="el-GR"/>
        </w:rPr>
        <w:t>,</w:t>
      </w:r>
      <w:r w:rsidR="006136F6" w:rsidRPr="000528A5">
        <w:rPr>
          <w:rFonts w:ascii="Baskerville" w:hAnsi="Baskerville"/>
          <w:color w:val="auto"/>
          <w:sz w:val="28"/>
          <w:szCs w:val="28"/>
          <w:lang w:val="el-GR"/>
        </w:rPr>
        <w:t xml:space="preserve"> </w:t>
      </w:r>
      <w:r w:rsidR="00605C2D" w:rsidRPr="000528A5">
        <w:rPr>
          <w:rFonts w:ascii="Baskerville" w:hAnsi="Baskerville"/>
          <w:color w:val="auto"/>
          <w:sz w:val="28"/>
          <w:szCs w:val="28"/>
          <w:lang w:val="el-GR"/>
        </w:rPr>
        <w:t xml:space="preserve">το αφήγημα </w:t>
      </w:r>
      <w:r w:rsidR="00E82B14" w:rsidRPr="000528A5">
        <w:rPr>
          <w:rFonts w:ascii="Baskerville" w:hAnsi="Baskerville"/>
          <w:color w:val="auto"/>
          <w:sz w:val="28"/>
          <w:szCs w:val="28"/>
          <w:lang w:val="el-GR"/>
        </w:rPr>
        <w:t>μιας</w:t>
      </w:r>
      <w:r w:rsidR="00605C2D" w:rsidRPr="000528A5">
        <w:rPr>
          <w:rFonts w:ascii="Baskerville" w:hAnsi="Baskerville"/>
          <w:color w:val="auto"/>
          <w:sz w:val="28"/>
          <w:szCs w:val="28"/>
          <w:lang w:val="el-GR"/>
        </w:rPr>
        <w:t xml:space="preserve"> φανταστικής πολιτικής κοινότητας </w:t>
      </w:r>
      <w:r w:rsidR="00B16201" w:rsidRPr="000528A5">
        <w:rPr>
          <w:rFonts w:ascii="Baskerville" w:hAnsi="Baskerville"/>
          <w:color w:val="auto"/>
          <w:sz w:val="28"/>
          <w:szCs w:val="28"/>
          <w:lang w:val="el-GR"/>
        </w:rPr>
        <w:t>περιχαρακωμένης σε</w:t>
      </w:r>
      <w:r w:rsidR="00605C2D" w:rsidRPr="000528A5">
        <w:rPr>
          <w:rFonts w:ascii="Baskerville" w:hAnsi="Baskerville"/>
          <w:color w:val="auto"/>
          <w:sz w:val="28"/>
          <w:szCs w:val="28"/>
          <w:lang w:val="el-GR"/>
        </w:rPr>
        <w:t xml:space="preserve"> εθνικές, εθνοτικές, πολιτιστικές ή θρησκευτικές διαχωριστικές γραμμές</w:t>
      </w:r>
      <w:r w:rsidR="00E933BB" w:rsidRPr="000528A5">
        <w:rPr>
          <w:rFonts w:ascii="Baskerville" w:hAnsi="Baskerville"/>
          <w:color w:val="auto"/>
          <w:sz w:val="28"/>
          <w:szCs w:val="28"/>
          <w:lang w:val="el-GR"/>
        </w:rPr>
        <w:t>,</w:t>
      </w:r>
      <w:r w:rsidR="00605C2D" w:rsidRPr="000528A5">
        <w:rPr>
          <w:rFonts w:ascii="Baskerville" w:hAnsi="Baskerville"/>
          <w:color w:val="auto"/>
          <w:sz w:val="28"/>
          <w:szCs w:val="28"/>
          <w:lang w:val="el-GR"/>
        </w:rPr>
        <w:t xml:space="preserve"> με περιορισμένες υλικές υποσχέσεις όσον αφορά </w:t>
      </w:r>
      <w:r w:rsidR="00E933BB" w:rsidRPr="000528A5">
        <w:rPr>
          <w:rFonts w:ascii="Baskerville" w:hAnsi="Baskerville"/>
          <w:color w:val="auto"/>
          <w:sz w:val="28"/>
          <w:szCs w:val="28"/>
          <w:lang w:val="el-GR"/>
        </w:rPr>
        <w:t xml:space="preserve">τη διάθεση </w:t>
      </w:r>
      <w:r w:rsidR="00605C2D" w:rsidRPr="000528A5">
        <w:rPr>
          <w:rFonts w:ascii="Baskerville" w:hAnsi="Baskerville"/>
          <w:color w:val="auto"/>
          <w:sz w:val="28"/>
          <w:szCs w:val="28"/>
          <w:lang w:val="el-GR"/>
        </w:rPr>
        <w:t>περισσότερ</w:t>
      </w:r>
      <w:r w:rsidR="00E933BB" w:rsidRPr="000528A5">
        <w:rPr>
          <w:rFonts w:ascii="Baskerville" w:hAnsi="Baskerville"/>
          <w:color w:val="auto"/>
          <w:sz w:val="28"/>
          <w:szCs w:val="28"/>
          <w:lang w:val="el-GR"/>
        </w:rPr>
        <w:t>ων</w:t>
      </w:r>
      <w:r w:rsidR="00605C2D" w:rsidRPr="000528A5">
        <w:rPr>
          <w:rFonts w:ascii="Baskerville" w:hAnsi="Baskerville"/>
          <w:color w:val="auto"/>
          <w:sz w:val="28"/>
          <w:szCs w:val="28"/>
          <w:lang w:val="el-GR"/>
        </w:rPr>
        <w:t xml:space="preserve"> θέσε</w:t>
      </w:r>
      <w:r w:rsidR="00E933BB" w:rsidRPr="000528A5">
        <w:rPr>
          <w:rFonts w:ascii="Baskerville" w:hAnsi="Baskerville"/>
          <w:color w:val="auto"/>
          <w:sz w:val="28"/>
          <w:szCs w:val="28"/>
          <w:lang w:val="el-GR"/>
        </w:rPr>
        <w:t>ων</w:t>
      </w:r>
      <w:r w:rsidR="00605C2D" w:rsidRPr="000528A5">
        <w:rPr>
          <w:rFonts w:ascii="Baskerville" w:hAnsi="Baskerville"/>
          <w:color w:val="auto"/>
          <w:sz w:val="28"/>
          <w:szCs w:val="28"/>
          <w:lang w:val="el-GR"/>
        </w:rPr>
        <w:t xml:space="preserve"> εργασίας για </w:t>
      </w:r>
      <w:r w:rsidR="00E82B14" w:rsidRPr="000528A5">
        <w:rPr>
          <w:rFonts w:ascii="Baskerville" w:hAnsi="Baskerville"/>
          <w:color w:val="auto"/>
          <w:sz w:val="28"/>
          <w:szCs w:val="28"/>
          <w:lang w:val="el-GR"/>
        </w:rPr>
        <w:t>τους υποστηρικτές</w:t>
      </w:r>
      <w:r w:rsidR="006136F6" w:rsidRPr="000528A5">
        <w:rPr>
          <w:rFonts w:ascii="Baskerville" w:hAnsi="Baskerville"/>
          <w:color w:val="auto"/>
          <w:sz w:val="28"/>
          <w:szCs w:val="28"/>
          <w:lang w:val="el-GR"/>
        </w:rPr>
        <w:t xml:space="preserve"> </w:t>
      </w:r>
      <w:r w:rsidR="00605C2D" w:rsidRPr="000528A5">
        <w:rPr>
          <w:rFonts w:ascii="Baskerville" w:hAnsi="Baskerville"/>
          <w:color w:val="auto"/>
          <w:sz w:val="28"/>
          <w:szCs w:val="28"/>
          <w:lang w:val="el-GR"/>
        </w:rPr>
        <w:t>του.</w:t>
      </w:r>
    </w:p>
    <w:p w14:paraId="78D48FA7" w14:textId="77777777" w:rsidR="0059225D" w:rsidRPr="000528A5" w:rsidRDefault="0059225D" w:rsidP="000528A5">
      <w:pPr>
        <w:pStyle w:val="Body"/>
        <w:spacing w:after="120" w:line="240" w:lineRule="atLeast"/>
        <w:jc w:val="both"/>
        <w:rPr>
          <w:rFonts w:ascii="Baskerville" w:hAnsi="Baskerville"/>
          <w:color w:val="auto"/>
          <w:sz w:val="28"/>
          <w:szCs w:val="28"/>
          <w:lang w:val="el-GR"/>
        </w:rPr>
      </w:pPr>
    </w:p>
    <w:p w14:paraId="17B91006" w14:textId="34DAD5BA" w:rsidR="0059225D" w:rsidRPr="0004129F" w:rsidRDefault="00E933BB" w:rsidP="000528A5">
      <w:pPr>
        <w:pStyle w:val="Body"/>
        <w:numPr>
          <w:ilvl w:val="0"/>
          <w:numId w:val="25"/>
        </w:numPr>
        <w:spacing w:after="120" w:line="240" w:lineRule="atLeast"/>
        <w:jc w:val="both"/>
        <w:rPr>
          <w:rFonts w:ascii="Baskerville" w:hAnsi="Baskerville"/>
          <w:color w:val="auto"/>
          <w:sz w:val="28"/>
          <w:szCs w:val="28"/>
          <w:lang w:val="el-GR"/>
        </w:rPr>
      </w:pPr>
      <w:r w:rsidRPr="000528A5">
        <w:rPr>
          <w:rFonts w:ascii="Baskerville" w:hAnsi="Baskerville"/>
          <w:color w:val="auto"/>
          <w:sz w:val="28"/>
          <w:szCs w:val="28"/>
          <w:lang w:val="el-GR"/>
        </w:rPr>
        <w:lastRenderedPageBreak/>
        <w:t>Την</w:t>
      </w:r>
      <w:r w:rsidR="004D1E1A" w:rsidRPr="000528A5">
        <w:rPr>
          <w:rFonts w:ascii="Baskerville" w:hAnsi="Baskerville"/>
          <w:color w:val="auto"/>
          <w:sz w:val="28"/>
          <w:szCs w:val="28"/>
          <w:lang w:val="el-GR"/>
        </w:rPr>
        <w:t xml:space="preserve"> άρνηση της δημοκρατικής διαδικασίας</w:t>
      </w:r>
      <w:r w:rsidR="00E17F18" w:rsidRPr="000528A5">
        <w:rPr>
          <w:rFonts w:ascii="Baskerville" w:hAnsi="Baskerville" w:cs="Times New Roman"/>
          <w:color w:val="auto"/>
          <w:sz w:val="28"/>
          <w:szCs w:val="28"/>
          <w:lang w:val="el-GR"/>
        </w:rPr>
        <w:t>.</w:t>
      </w:r>
      <w:r w:rsidR="004D1E1A" w:rsidRPr="000528A5">
        <w:rPr>
          <w:rFonts w:ascii="Baskerville" w:hAnsi="Baskerville"/>
          <w:color w:val="auto"/>
          <w:sz w:val="28"/>
          <w:szCs w:val="28"/>
          <w:lang w:val="el-GR"/>
        </w:rPr>
        <w:t xml:space="preserve"> </w:t>
      </w:r>
      <w:r w:rsidR="009401D7" w:rsidRPr="000528A5">
        <w:rPr>
          <w:rFonts w:ascii="Baskerville" w:hAnsi="Baskerville"/>
          <w:color w:val="auto"/>
          <w:sz w:val="28"/>
          <w:szCs w:val="28"/>
          <w:lang w:val="el-GR"/>
        </w:rPr>
        <w:t xml:space="preserve">Η </w:t>
      </w:r>
      <w:r w:rsidR="00AF1395" w:rsidRPr="000528A5">
        <w:rPr>
          <w:rFonts w:ascii="Baskerville" w:hAnsi="Baskerville"/>
          <w:color w:val="auto"/>
          <w:sz w:val="28"/>
          <w:szCs w:val="28"/>
          <w:lang w:val="el-GR"/>
        </w:rPr>
        <w:t>οπισθοδρόμηση</w:t>
      </w:r>
      <w:r w:rsidR="008C2BAB" w:rsidRPr="000528A5">
        <w:rPr>
          <w:rFonts w:ascii="Baskerville" w:hAnsi="Baskerville"/>
          <w:color w:val="auto"/>
          <w:sz w:val="28"/>
          <w:szCs w:val="28"/>
          <w:lang w:val="el-GR"/>
        </w:rPr>
        <w:t xml:space="preserve"> στον </w:t>
      </w:r>
      <w:r w:rsidR="009401D7" w:rsidRPr="000528A5">
        <w:rPr>
          <w:rFonts w:ascii="Baskerville" w:hAnsi="Baskerville"/>
          <w:color w:val="auto"/>
          <w:sz w:val="28"/>
          <w:szCs w:val="28"/>
          <w:lang w:val="el-GR"/>
        </w:rPr>
        <w:t xml:space="preserve"> </w:t>
      </w:r>
      <w:r w:rsidR="005C3592" w:rsidRPr="000528A5">
        <w:rPr>
          <w:rFonts w:ascii="Baskerville" w:hAnsi="Baskerville"/>
          <w:color w:val="auto"/>
          <w:sz w:val="28"/>
          <w:szCs w:val="28"/>
          <w:lang w:val="el-GR"/>
        </w:rPr>
        <w:t xml:space="preserve">υπεραπλουστευτικό λόγο είναι </w:t>
      </w:r>
      <w:r w:rsidR="009401D7" w:rsidRPr="000528A5">
        <w:rPr>
          <w:rFonts w:ascii="Baskerville" w:hAnsi="Baskerville"/>
          <w:color w:val="auto"/>
          <w:sz w:val="28"/>
          <w:szCs w:val="28"/>
          <w:lang w:val="el-GR"/>
        </w:rPr>
        <w:t>αντίθετ</w:t>
      </w:r>
      <w:r w:rsidR="005C3592" w:rsidRPr="000528A5">
        <w:rPr>
          <w:rFonts w:ascii="Baskerville" w:hAnsi="Baskerville"/>
          <w:color w:val="auto"/>
          <w:sz w:val="28"/>
          <w:szCs w:val="28"/>
          <w:lang w:val="el-GR"/>
        </w:rPr>
        <w:t>η</w:t>
      </w:r>
      <w:r w:rsidR="009401D7" w:rsidRPr="000528A5">
        <w:rPr>
          <w:rFonts w:ascii="Baskerville" w:hAnsi="Baskerville"/>
          <w:color w:val="auto"/>
          <w:sz w:val="28"/>
          <w:szCs w:val="28"/>
          <w:lang w:val="el-GR"/>
        </w:rPr>
        <w:t xml:space="preserve"> με τη διαδικασία συμβιβασμού</w:t>
      </w:r>
      <w:r w:rsidR="00167C24" w:rsidRPr="000528A5">
        <w:rPr>
          <w:rFonts w:ascii="Baskerville" w:hAnsi="Baskerville"/>
          <w:color w:val="auto"/>
          <w:sz w:val="28"/>
          <w:szCs w:val="28"/>
          <w:lang w:val="el-GR"/>
        </w:rPr>
        <w:t xml:space="preserve">, </w:t>
      </w:r>
      <w:r w:rsidR="009401D7" w:rsidRPr="000528A5">
        <w:rPr>
          <w:rFonts w:ascii="Baskerville" w:hAnsi="Baskerville"/>
          <w:color w:val="auto"/>
          <w:sz w:val="28"/>
          <w:szCs w:val="28"/>
          <w:lang w:val="el-GR"/>
        </w:rPr>
        <w:t>την αναγνώριση του</w:t>
      </w:r>
      <w:r w:rsidR="00167C24" w:rsidRPr="000528A5">
        <w:rPr>
          <w:rFonts w:ascii="Baskerville" w:hAnsi="Baskerville"/>
          <w:color w:val="auto"/>
          <w:sz w:val="28"/>
          <w:szCs w:val="28"/>
          <w:lang w:val="el-GR"/>
        </w:rPr>
        <w:t xml:space="preserve"> “</w:t>
      </w:r>
      <w:r w:rsidR="009401D7" w:rsidRPr="000528A5">
        <w:rPr>
          <w:rFonts w:ascii="Baskerville" w:hAnsi="Baskerville"/>
          <w:color w:val="auto"/>
          <w:sz w:val="28"/>
          <w:szCs w:val="28"/>
          <w:lang w:val="el-GR"/>
        </w:rPr>
        <w:t>άλλου</w:t>
      </w:r>
      <w:r w:rsidR="00167C24" w:rsidRPr="000528A5">
        <w:rPr>
          <w:rFonts w:ascii="Baskerville" w:hAnsi="Baskerville"/>
          <w:color w:val="auto"/>
          <w:sz w:val="28"/>
          <w:szCs w:val="28"/>
          <w:lang w:val="el-GR"/>
        </w:rPr>
        <w:t xml:space="preserve">”, </w:t>
      </w:r>
      <w:r w:rsidR="009401D7" w:rsidRPr="000528A5">
        <w:rPr>
          <w:rFonts w:ascii="Baskerville" w:hAnsi="Baskerville"/>
          <w:color w:val="auto"/>
          <w:sz w:val="28"/>
          <w:szCs w:val="28"/>
          <w:lang w:val="el-GR"/>
        </w:rPr>
        <w:t>την ανάγκη για κριτική και τη</w:t>
      </w:r>
      <w:r w:rsidR="00FB5CE2" w:rsidRPr="000528A5">
        <w:rPr>
          <w:rFonts w:ascii="Baskerville" w:hAnsi="Baskerville"/>
          <w:color w:val="auto"/>
          <w:sz w:val="28"/>
          <w:szCs w:val="28"/>
          <w:lang w:val="el-GR"/>
        </w:rPr>
        <w:t>ν</w:t>
      </w:r>
      <w:r w:rsidR="009401D7" w:rsidRPr="000528A5">
        <w:rPr>
          <w:rFonts w:ascii="Baskerville" w:hAnsi="Baskerville"/>
          <w:color w:val="auto"/>
          <w:sz w:val="28"/>
          <w:szCs w:val="28"/>
          <w:lang w:val="el-GR"/>
        </w:rPr>
        <w:t xml:space="preserve"> </w:t>
      </w:r>
      <w:r w:rsidR="00FB5CE2" w:rsidRPr="000528A5">
        <w:rPr>
          <w:rFonts w:ascii="Baskerville" w:hAnsi="Baskerville"/>
          <w:color w:val="auto"/>
          <w:sz w:val="28"/>
          <w:szCs w:val="28"/>
          <w:lang w:val="el-GR"/>
        </w:rPr>
        <w:t>αφοσίωση</w:t>
      </w:r>
      <w:r w:rsidR="009401D7" w:rsidRPr="000528A5">
        <w:rPr>
          <w:rFonts w:ascii="Baskerville" w:hAnsi="Baskerville"/>
          <w:color w:val="auto"/>
          <w:sz w:val="28"/>
          <w:szCs w:val="28"/>
          <w:lang w:val="el-GR"/>
        </w:rPr>
        <w:t xml:space="preserve"> στην ιδέα </w:t>
      </w:r>
      <w:r w:rsidR="00FB5CE2" w:rsidRPr="000528A5">
        <w:rPr>
          <w:rFonts w:ascii="Baskerville" w:hAnsi="Baskerville"/>
          <w:color w:val="auto"/>
          <w:sz w:val="28"/>
          <w:szCs w:val="28"/>
          <w:lang w:val="el-GR"/>
        </w:rPr>
        <w:t>περί εφαρμογής</w:t>
      </w:r>
      <w:r w:rsidR="009401D7" w:rsidRPr="000528A5">
        <w:rPr>
          <w:rFonts w:ascii="Baskerville" w:hAnsi="Baskerville"/>
          <w:color w:val="auto"/>
          <w:sz w:val="28"/>
          <w:szCs w:val="28"/>
          <w:lang w:val="el-GR"/>
        </w:rPr>
        <w:t xml:space="preserve"> δίκαιων κανόνων που ισχύουν για όλους</w:t>
      </w:r>
      <w:r w:rsidR="00167C24" w:rsidRPr="000528A5">
        <w:rPr>
          <w:rFonts w:ascii="Baskerville" w:hAnsi="Baskerville"/>
          <w:color w:val="auto"/>
          <w:sz w:val="28"/>
          <w:szCs w:val="28"/>
          <w:lang w:val="el-GR"/>
        </w:rPr>
        <w:t xml:space="preserve">. </w:t>
      </w:r>
      <w:r w:rsidR="00AF1395" w:rsidRPr="000528A5">
        <w:rPr>
          <w:rFonts w:ascii="Baskerville" w:hAnsi="Baskerville"/>
          <w:color w:val="auto"/>
          <w:sz w:val="28"/>
          <w:szCs w:val="28"/>
          <w:lang w:val="el-GR"/>
        </w:rPr>
        <w:t xml:space="preserve">Η πολιτική </w:t>
      </w:r>
      <w:r w:rsidR="00FB5CE2" w:rsidRPr="000528A5">
        <w:rPr>
          <w:rFonts w:ascii="Baskerville" w:hAnsi="Baskerville"/>
          <w:color w:val="auto"/>
          <w:sz w:val="28"/>
          <w:szCs w:val="28"/>
          <w:lang w:val="el-GR"/>
        </w:rPr>
        <w:t xml:space="preserve">αυτή </w:t>
      </w:r>
      <w:r w:rsidR="00AF1395" w:rsidRPr="000528A5">
        <w:rPr>
          <w:rFonts w:ascii="Baskerville" w:hAnsi="Baskerville"/>
          <w:color w:val="auto"/>
          <w:sz w:val="28"/>
          <w:szCs w:val="28"/>
          <w:lang w:val="el-GR"/>
        </w:rPr>
        <w:t>κουλτούρα χαρακτηρίζεται</w:t>
      </w:r>
      <w:r w:rsidR="00276FD4" w:rsidRPr="000528A5">
        <w:rPr>
          <w:rFonts w:ascii="Baskerville" w:hAnsi="Baskerville"/>
          <w:color w:val="auto"/>
          <w:sz w:val="28"/>
          <w:szCs w:val="28"/>
          <w:lang w:val="el-GR"/>
        </w:rPr>
        <w:t xml:space="preserve"> </w:t>
      </w:r>
      <w:r w:rsidR="00AF1395" w:rsidRPr="000528A5">
        <w:rPr>
          <w:rFonts w:ascii="Baskerville" w:hAnsi="Baskerville"/>
          <w:color w:val="auto"/>
          <w:sz w:val="28"/>
          <w:szCs w:val="28"/>
          <w:lang w:val="el-GR"/>
        </w:rPr>
        <w:t>από</w:t>
      </w:r>
      <w:r w:rsidR="00276FD4" w:rsidRPr="000528A5">
        <w:rPr>
          <w:rFonts w:ascii="Baskerville" w:hAnsi="Baskerville"/>
          <w:color w:val="auto"/>
          <w:sz w:val="28"/>
          <w:szCs w:val="28"/>
          <w:lang w:val="el-GR"/>
        </w:rPr>
        <w:t xml:space="preserve"> </w:t>
      </w:r>
      <w:r w:rsidR="00FB5CE2" w:rsidRPr="000528A5">
        <w:rPr>
          <w:rFonts w:ascii="Baskerville" w:hAnsi="Baskerville"/>
          <w:color w:val="auto"/>
          <w:sz w:val="28"/>
          <w:szCs w:val="28"/>
          <w:lang w:val="el-GR"/>
        </w:rPr>
        <w:t>την</w:t>
      </w:r>
      <w:r w:rsidR="00276FD4" w:rsidRPr="000528A5">
        <w:rPr>
          <w:rFonts w:ascii="Baskerville" w:hAnsi="Baskerville"/>
          <w:color w:val="auto"/>
          <w:sz w:val="28"/>
          <w:szCs w:val="28"/>
          <w:lang w:val="el-GR"/>
        </w:rPr>
        <w:t xml:space="preserve"> </w:t>
      </w:r>
      <w:r w:rsidR="00FB5CE2" w:rsidRPr="000528A5">
        <w:rPr>
          <w:rFonts w:ascii="Baskerville" w:hAnsi="Baskerville"/>
          <w:color w:val="auto"/>
          <w:sz w:val="28"/>
          <w:szCs w:val="28"/>
          <w:lang w:val="el-GR"/>
        </w:rPr>
        <w:t>δραματοποιημένη</w:t>
      </w:r>
      <w:r w:rsidR="00276FD4" w:rsidRPr="000528A5">
        <w:rPr>
          <w:rFonts w:ascii="Baskerville" w:hAnsi="Baskerville"/>
          <w:color w:val="auto"/>
          <w:sz w:val="28"/>
          <w:szCs w:val="28"/>
          <w:lang w:val="el-GR"/>
        </w:rPr>
        <w:t xml:space="preserve"> </w:t>
      </w:r>
      <w:r w:rsidR="00FB5CE2" w:rsidRPr="000528A5">
        <w:rPr>
          <w:rFonts w:ascii="Baskerville" w:hAnsi="Baskerville"/>
          <w:color w:val="auto"/>
          <w:sz w:val="28"/>
          <w:szCs w:val="28"/>
          <w:lang w:val="el-GR"/>
        </w:rPr>
        <w:t>λατρεία</w:t>
      </w:r>
      <w:r w:rsidR="00AF1395" w:rsidRPr="000528A5">
        <w:rPr>
          <w:rFonts w:ascii="Baskerville" w:hAnsi="Baskerville"/>
          <w:color w:val="auto"/>
          <w:sz w:val="28"/>
          <w:szCs w:val="28"/>
          <w:lang w:val="el-GR"/>
        </w:rPr>
        <w:t xml:space="preserve"> </w:t>
      </w:r>
      <w:r w:rsidR="00FB5CE2" w:rsidRPr="000528A5">
        <w:rPr>
          <w:rFonts w:ascii="Baskerville" w:hAnsi="Baskerville"/>
          <w:color w:val="auto"/>
          <w:sz w:val="28"/>
          <w:szCs w:val="28"/>
          <w:lang w:val="el-GR"/>
        </w:rPr>
        <w:t>στην ηγεσία</w:t>
      </w:r>
      <w:r w:rsidR="00167C24" w:rsidRPr="000528A5">
        <w:rPr>
          <w:rFonts w:ascii="Baskerville" w:hAnsi="Baskerville"/>
          <w:color w:val="auto"/>
          <w:sz w:val="28"/>
          <w:szCs w:val="28"/>
          <w:lang w:val="el-GR"/>
        </w:rPr>
        <w:t xml:space="preserve">, </w:t>
      </w:r>
      <w:r w:rsidR="00FB5CE2" w:rsidRPr="000528A5">
        <w:rPr>
          <w:rFonts w:ascii="Baskerville" w:hAnsi="Baskerville"/>
          <w:color w:val="auto"/>
          <w:sz w:val="28"/>
          <w:szCs w:val="28"/>
          <w:lang w:val="el-GR"/>
        </w:rPr>
        <w:t xml:space="preserve">τις </w:t>
      </w:r>
      <w:r w:rsidR="00AF1395" w:rsidRPr="000528A5">
        <w:rPr>
          <w:rFonts w:ascii="Baskerville" w:hAnsi="Baskerville"/>
          <w:color w:val="auto"/>
          <w:sz w:val="28"/>
          <w:szCs w:val="28"/>
          <w:lang w:val="el-GR"/>
        </w:rPr>
        <w:t xml:space="preserve">ισχυρές επιδείξεις εξουσίας και </w:t>
      </w:r>
      <w:r w:rsidR="00FB5CE2" w:rsidRPr="000528A5">
        <w:rPr>
          <w:rFonts w:ascii="Baskerville" w:hAnsi="Baskerville"/>
          <w:color w:val="auto"/>
          <w:sz w:val="28"/>
          <w:szCs w:val="28"/>
          <w:lang w:val="el-GR"/>
        </w:rPr>
        <w:t xml:space="preserve">την </w:t>
      </w:r>
      <w:r w:rsidR="00AF1395" w:rsidRPr="000528A5">
        <w:rPr>
          <w:rFonts w:ascii="Baskerville" w:hAnsi="Baskerville"/>
          <w:color w:val="auto"/>
          <w:sz w:val="28"/>
          <w:szCs w:val="28"/>
          <w:lang w:val="el-GR"/>
        </w:rPr>
        <w:t xml:space="preserve">αδίστακτη χρήση </w:t>
      </w:r>
      <w:r w:rsidR="00480060" w:rsidRPr="000528A5">
        <w:rPr>
          <w:rFonts w:ascii="Baskerville" w:hAnsi="Baskerville"/>
          <w:color w:val="auto"/>
          <w:sz w:val="28"/>
          <w:szCs w:val="28"/>
          <w:lang w:val="el-GR"/>
        </w:rPr>
        <w:t xml:space="preserve">της </w:t>
      </w:r>
      <w:r w:rsidR="00AF1395" w:rsidRPr="000528A5">
        <w:rPr>
          <w:rFonts w:ascii="Baskerville" w:hAnsi="Baskerville"/>
          <w:color w:val="auto"/>
          <w:sz w:val="28"/>
          <w:szCs w:val="28"/>
          <w:lang w:val="el-GR"/>
        </w:rPr>
        <w:t>γλώσσας σε συνδυασμό με άρνηση γεγονότων και εκφοβισμό αντιπάλων</w:t>
      </w:r>
      <w:r w:rsidR="00167C24" w:rsidRPr="000528A5">
        <w:rPr>
          <w:rFonts w:ascii="Baskerville" w:hAnsi="Baskerville"/>
          <w:color w:val="auto"/>
          <w:sz w:val="28"/>
          <w:szCs w:val="28"/>
          <w:lang w:val="el-GR"/>
        </w:rPr>
        <w:t>.</w:t>
      </w:r>
    </w:p>
    <w:p w14:paraId="46F93DC9" w14:textId="4A4613F7" w:rsidR="0059225D" w:rsidRPr="0004129F" w:rsidRDefault="00F07B4C" w:rsidP="000528A5">
      <w:pPr>
        <w:pStyle w:val="Body"/>
        <w:spacing w:after="120" w:line="240" w:lineRule="atLeast"/>
        <w:jc w:val="both"/>
        <w:rPr>
          <w:rFonts w:ascii="Baskerville" w:hAnsi="Baskerville"/>
          <w:color w:val="auto"/>
          <w:sz w:val="28"/>
          <w:szCs w:val="28"/>
          <w:lang w:val="el-GR"/>
        </w:rPr>
      </w:pPr>
      <w:r w:rsidRPr="000528A5">
        <w:rPr>
          <w:rFonts w:ascii="Baskerville" w:hAnsi="Baskerville"/>
          <w:color w:val="auto"/>
          <w:sz w:val="28"/>
          <w:szCs w:val="28"/>
          <w:lang w:val="el-GR"/>
        </w:rPr>
        <w:t>Γιατί συμβαίνει αυτό;</w:t>
      </w:r>
      <w:r w:rsidR="006136F6" w:rsidRPr="000528A5">
        <w:rPr>
          <w:rFonts w:ascii="Baskerville" w:hAnsi="Baskerville"/>
          <w:color w:val="auto"/>
          <w:sz w:val="28"/>
          <w:szCs w:val="28"/>
          <w:lang w:val="el-GR"/>
        </w:rPr>
        <w:t xml:space="preserve"> </w:t>
      </w:r>
      <w:r w:rsidRPr="000528A5">
        <w:rPr>
          <w:rFonts w:ascii="Baskerville" w:hAnsi="Baskerville"/>
          <w:color w:val="auto"/>
          <w:sz w:val="28"/>
          <w:szCs w:val="28"/>
          <w:lang w:val="el-GR"/>
        </w:rPr>
        <w:t>Οι</w:t>
      </w:r>
      <w:r w:rsidR="00167C24" w:rsidRPr="000528A5">
        <w:rPr>
          <w:rFonts w:ascii="Baskerville" w:hAnsi="Baskerville"/>
          <w:color w:val="auto"/>
          <w:sz w:val="28"/>
          <w:szCs w:val="28"/>
          <w:lang w:val="el-GR"/>
        </w:rPr>
        <w:t xml:space="preserve"> ‘</w:t>
      </w:r>
      <w:r w:rsidRPr="000528A5">
        <w:rPr>
          <w:rFonts w:ascii="Baskerville" w:hAnsi="Baskerville"/>
          <w:color w:val="auto"/>
          <w:sz w:val="28"/>
          <w:szCs w:val="28"/>
          <w:lang w:val="el-GR"/>
        </w:rPr>
        <w:t>κινητήριες δυνάμεις</w:t>
      </w:r>
      <w:r w:rsidR="00167C24" w:rsidRPr="000528A5">
        <w:rPr>
          <w:rFonts w:ascii="Baskerville" w:hAnsi="Baskerville"/>
          <w:color w:val="auto"/>
          <w:sz w:val="28"/>
          <w:szCs w:val="28"/>
          <w:lang w:val="el-GR"/>
        </w:rPr>
        <w:t xml:space="preserve">’, </w:t>
      </w:r>
      <w:r w:rsidRPr="000528A5">
        <w:rPr>
          <w:rFonts w:ascii="Baskerville" w:hAnsi="Baskerville"/>
          <w:color w:val="auto"/>
          <w:sz w:val="28"/>
          <w:szCs w:val="28"/>
          <w:lang w:val="el-GR"/>
        </w:rPr>
        <w:t xml:space="preserve">θα μπορούσε κανείς να υποστηρίξει, </w:t>
      </w:r>
      <w:r w:rsidR="00D60154" w:rsidRPr="000528A5">
        <w:rPr>
          <w:rFonts w:ascii="Baskerville" w:hAnsi="Baskerville"/>
          <w:color w:val="auto"/>
          <w:sz w:val="28"/>
          <w:szCs w:val="28"/>
          <w:lang w:val="el-GR"/>
        </w:rPr>
        <w:t>είναι οι εξής:</w:t>
      </w:r>
    </w:p>
    <w:p w14:paraId="3DDA7239" w14:textId="7D78CAEF" w:rsidR="007B62D8" w:rsidRPr="0004129F" w:rsidRDefault="00AA1ADC" w:rsidP="000528A5">
      <w:pPr>
        <w:pStyle w:val="NormalWeb"/>
        <w:shd w:val="clear" w:color="auto" w:fill="FFFFFF"/>
        <w:spacing w:before="0" w:beforeAutospacing="0" w:after="120" w:afterAutospacing="0" w:line="240" w:lineRule="atLeast"/>
        <w:jc w:val="both"/>
        <w:textAlignment w:val="baseline"/>
        <w:rPr>
          <w:rFonts w:ascii="Baskerville" w:hAnsi="Baskerville"/>
          <w:sz w:val="28"/>
          <w:szCs w:val="28"/>
          <w:lang w:val="el-GR"/>
        </w:rPr>
      </w:pPr>
      <w:r w:rsidRPr="000528A5">
        <w:rPr>
          <w:rFonts w:ascii="Baskerville" w:hAnsi="Baskerville"/>
          <w:sz w:val="28"/>
          <w:szCs w:val="28"/>
          <w:lang w:val="el-GR"/>
        </w:rPr>
        <w:t>Πρώτον</w:t>
      </w:r>
      <w:r w:rsidR="00E17F18" w:rsidRPr="000528A5">
        <w:rPr>
          <w:rFonts w:ascii="Baskerville" w:hAnsi="Baskerville"/>
          <w:sz w:val="28"/>
          <w:szCs w:val="28"/>
          <w:lang w:val="el-GR"/>
        </w:rPr>
        <w:t xml:space="preserve">, </w:t>
      </w:r>
      <w:r w:rsidRPr="000528A5">
        <w:rPr>
          <w:rFonts w:ascii="Baskerville" w:hAnsi="Baskerville"/>
          <w:sz w:val="28"/>
          <w:szCs w:val="28"/>
          <w:lang w:val="el-GR"/>
        </w:rPr>
        <w:t>η αυξα</w:t>
      </w:r>
      <w:r w:rsidR="00F5562F" w:rsidRPr="000528A5">
        <w:rPr>
          <w:rFonts w:ascii="Baskerville" w:hAnsi="Baskerville"/>
          <w:sz w:val="28"/>
          <w:szCs w:val="28"/>
          <w:lang w:val="el-GR"/>
        </w:rPr>
        <w:t xml:space="preserve">νόμενη υποστήριξη </w:t>
      </w:r>
      <w:r w:rsidR="00081CB3" w:rsidRPr="000528A5">
        <w:rPr>
          <w:rFonts w:ascii="Baskerville" w:hAnsi="Baskerville"/>
          <w:sz w:val="28"/>
          <w:szCs w:val="28"/>
          <w:lang w:val="el-GR"/>
        </w:rPr>
        <w:t>στους</w:t>
      </w:r>
      <w:r w:rsidR="00F5562F" w:rsidRPr="000528A5">
        <w:rPr>
          <w:rFonts w:ascii="Baskerville" w:hAnsi="Baskerville"/>
          <w:sz w:val="28"/>
          <w:szCs w:val="28"/>
          <w:lang w:val="el-GR"/>
        </w:rPr>
        <w:t xml:space="preserve"> λαϊκιστ</w:t>
      </w:r>
      <w:r w:rsidR="00081CB3" w:rsidRPr="000528A5">
        <w:rPr>
          <w:rFonts w:ascii="Baskerville" w:hAnsi="Baskerville"/>
          <w:sz w:val="28"/>
          <w:szCs w:val="28"/>
          <w:lang w:val="el-GR"/>
        </w:rPr>
        <w:t>ές</w:t>
      </w:r>
      <w:r w:rsidR="00F5562F" w:rsidRPr="000528A5">
        <w:rPr>
          <w:rFonts w:ascii="Baskerville" w:hAnsi="Baskerville"/>
          <w:sz w:val="28"/>
          <w:szCs w:val="28"/>
          <w:lang w:val="el-GR"/>
        </w:rPr>
        <w:t xml:space="preserve"> πολιτικ</w:t>
      </w:r>
      <w:r w:rsidR="00081CB3" w:rsidRPr="000528A5">
        <w:rPr>
          <w:rFonts w:ascii="Baskerville" w:hAnsi="Baskerville"/>
          <w:sz w:val="28"/>
          <w:szCs w:val="28"/>
          <w:lang w:val="el-GR"/>
        </w:rPr>
        <w:t>ούς</w:t>
      </w:r>
      <w:r w:rsidR="00167C24" w:rsidRPr="000528A5">
        <w:rPr>
          <w:rFonts w:ascii="Baskerville" w:hAnsi="Baskerville"/>
          <w:sz w:val="28"/>
          <w:szCs w:val="28"/>
          <w:lang w:val="el-GR"/>
        </w:rPr>
        <w:t xml:space="preserve">. </w:t>
      </w:r>
      <w:r w:rsidR="00B809AF" w:rsidRPr="000528A5">
        <w:rPr>
          <w:rFonts w:ascii="Baskerville" w:hAnsi="Baskerville"/>
          <w:sz w:val="28"/>
          <w:szCs w:val="28"/>
          <w:lang w:val="el-GR"/>
        </w:rPr>
        <w:t>Ο λαϊκισμός είναι ένας ηθικός τρόπος φαντασίωσης</w:t>
      </w:r>
      <w:r w:rsidR="006136F6" w:rsidRPr="000528A5">
        <w:rPr>
          <w:rFonts w:ascii="Baskerville" w:hAnsi="Baskerville"/>
          <w:sz w:val="28"/>
          <w:szCs w:val="28"/>
          <w:lang w:val="el-GR"/>
        </w:rPr>
        <w:t xml:space="preserve"> </w:t>
      </w:r>
      <w:r w:rsidR="00B809AF" w:rsidRPr="000528A5">
        <w:rPr>
          <w:rFonts w:ascii="Baskerville" w:hAnsi="Baskerville"/>
          <w:sz w:val="28"/>
          <w:szCs w:val="28"/>
          <w:lang w:val="el-GR"/>
        </w:rPr>
        <w:t>της πολιτικής σύμφωνα με το σκεπτικό ενός ομοιογενούς ηθικά και πολιτικά σωστού λαού ενάντια στην ομοιογενή ηθικά και πολιτικά διεφθαρμένη ελίτ</w:t>
      </w:r>
      <w:r w:rsidR="00167C24" w:rsidRPr="000528A5">
        <w:rPr>
          <w:rFonts w:ascii="Baskerville" w:hAnsi="Baskerville"/>
          <w:sz w:val="28"/>
          <w:szCs w:val="28"/>
          <w:lang w:val="el-GR"/>
        </w:rPr>
        <w:t xml:space="preserve">. </w:t>
      </w:r>
      <w:r w:rsidR="00B809AF" w:rsidRPr="000528A5">
        <w:rPr>
          <w:rFonts w:ascii="Baskerville" w:hAnsi="Baskerville"/>
          <w:sz w:val="28"/>
          <w:szCs w:val="28"/>
          <w:lang w:val="el-GR"/>
        </w:rPr>
        <w:t>Μιλάει στο όνομα του</w:t>
      </w:r>
      <w:r w:rsidR="00167C24" w:rsidRPr="000528A5">
        <w:rPr>
          <w:rFonts w:ascii="Baskerville" w:hAnsi="Baskerville"/>
          <w:sz w:val="28"/>
          <w:szCs w:val="28"/>
          <w:lang w:val="el-GR"/>
        </w:rPr>
        <w:t xml:space="preserve"> ‘</w:t>
      </w:r>
      <w:r w:rsidR="00B809AF" w:rsidRPr="000528A5">
        <w:rPr>
          <w:rFonts w:ascii="Baskerville" w:hAnsi="Baskerville"/>
          <w:sz w:val="28"/>
          <w:szCs w:val="28"/>
          <w:lang w:val="el-GR"/>
        </w:rPr>
        <w:t>λαού</w:t>
      </w:r>
      <w:r w:rsidR="00167C24" w:rsidRPr="000528A5">
        <w:rPr>
          <w:rFonts w:ascii="Baskerville" w:hAnsi="Baskerville"/>
          <w:sz w:val="28"/>
          <w:szCs w:val="28"/>
          <w:lang w:val="el-GR"/>
        </w:rPr>
        <w:t xml:space="preserve">’, </w:t>
      </w:r>
      <w:r w:rsidR="00B809AF" w:rsidRPr="000528A5">
        <w:rPr>
          <w:rFonts w:ascii="Baskerville" w:hAnsi="Baskerville"/>
          <w:sz w:val="28"/>
          <w:szCs w:val="28"/>
          <w:lang w:val="el-GR"/>
        </w:rPr>
        <w:t xml:space="preserve">και ισχυρίζεται ότι η άμεση νομιμοποίηση από το </w:t>
      </w:r>
      <w:r w:rsidR="00167C24" w:rsidRPr="000528A5">
        <w:rPr>
          <w:rFonts w:ascii="Baskerville" w:hAnsi="Baskerville"/>
          <w:sz w:val="28"/>
          <w:szCs w:val="28"/>
          <w:lang w:val="el-GR"/>
        </w:rPr>
        <w:t>‘</w:t>
      </w:r>
      <w:r w:rsidR="00B809AF" w:rsidRPr="000528A5">
        <w:rPr>
          <w:rFonts w:ascii="Baskerville" w:hAnsi="Baskerville"/>
          <w:sz w:val="28"/>
          <w:szCs w:val="28"/>
          <w:lang w:val="el-GR"/>
        </w:rPr>
        <w:t>λαό</w:t>
      </w:r>
      <w:r w:rsidR="00167C24" w:rsidRPr="000528A5">
        <w:rPr>
          <w:rFonts w:ascii="Baskerville" w:hAnsi="Baskerville"/>
          <w:sz w:val="28"/>
          <w:szCs w:val="28"/>
          <w:lang w:val="el-GR"/>
        </w:rPr>
        <w:t xml:space="preserve">’ </w:t>
      </w:r>
      <w:r w:rsidR="00B809AF" w:rsidRPr="000528A5">
        <w:rPr>
          <w:rFonts w:ascii="Baskerville" w:hAnsi="Baskerville"/>
          <w:sz w:val="28"/>
          <w:szCs w:val="28"/>
          <w:lang w:val="el-GR"/>
        </w:rPr>
        <w:t xml:space="preserve">επισκιάζει τις δημοκρατικές και νομικές μορφές </w:t>
      </w:r>
      <w:r w:rsidR="00081CB3" w:rsidRPr="000528A5">
        <w:rPr>
          <w:rFonts w:ascii="Baskerville" w:hAnsi="Baskerville"/>
          <w:sz w:val="28"/>
          <w:szCs w:val="28"/>
          <w:lang w:val="el-GR"/>
        </w:rPr>
        <w:t xml:space="preserve">οργάνωσης </w:t>
      </w:r>
      <w:r w:rsidR="00B809AF" w:rsidRPr="000528A5">
        <w:rPr>
          <w:rFonts w:ascii="Baskerville" w:hAnsi="Baskerville"/>
          <w:sz w:val="28"/>
          <w:szCs w:val="28"/>
          <w:lang w:val="el-GR"/>
        </w:rPr>
        <w:t>της πολιτικής εξουσίας</w:t>
      </w:r>
      <w:r w:rsidR="00167C24" w:rsidRPr="000528A5">
        <w:rPr>
          <w:rFonts w:ascii="Baskerville" w:hAnsi="Baskerville"/>
          <w:sz w:val="28"/>
          <w:szCs w:val="28"/>
          <w:lang w:val="el-GR"/>
        </w:rPr>
        <w:t xml:space="preserve">. </w:t>
      </w:r>
      <w:r w:rsidR="00AA3BC3" w:rsidRPr="000528A5">
        <w:rPr>
          <w:rFonts w:ascii="Baskerville" w:hAnsi="Baskerville"/>
          <w:sz w:val="28"/>
          <w:szCs w:val="28"/>
          <w:lang w:val="el-GR"/>
        </w:rPr>
        <w:t xml:space="preserve">Αυτός </w:t>
      </w:r>
      <w:r w:rsidR="004E44EF" w:rsidRPr="000528A5">
        <w:rPr>
          <w:rFonts w:ascii="Baskerville" w:hAnsi="Baskerville"/>
          <w:sz w:val="28"/>
          <w:szCs w:val="28"/>
          <w:lang w:val="el-GR"/>
        </w:rPr>
        <w:t>ο</w:t>
      </w:r>
      <w:r w:rsidR="00AA3BC3" w:rsidRPr="000528A5">
        <w:rPr>
          <w:rFonts w:ascii="Baskerville" w:hAnsi="Baskerville"/>
          <w:sz w:val="28"/>
          <w:szCs w:val="28"/>
          <w:lang w:val="el-GR"/>
        </w:rPr>
        <w:t xml:space="preserve"> </w:t>
      </w:r>
      <w:r w:rsidR="004E44EF" w:rsidRPr="000528A5">
        <w:rPr>
          <w:rFonts w:ascii="Baskerville" w:hAnsi="Baskerville"/>
          <w:sz w:val="28"/>
          <w:szCs w:val="28"/>
          <w:lang w:val="el-GR"/>
        </w:rPr>
        <w:t>διαχωρισμός</w:t>
      </w:r>
      <w:r w:rsidR="00AA3BC3" w:rsidRPr="000528A5">
        <w:rPr>
          <w:rFonts w:ascii="Baskerville" w:hAnsi="Baskerville"/>
          <w:sz w:val="28"/>
          <w:szCs w:val="28"/>
          <w:lang w:val="el-GR"/>
        </w:rPr>
        <w:t xml:space="preserve"> </w:t>
      </w:r>
      <w:r w:rsidR="004E44EF" w:rsidRPr="000528A5">
        <w:rPr>
          <w:rFonts w:ascii="Baskerville" w:hAnsi="Baskerville"/>
          <w:sz w:val="28"/>
          <w:szCs w:val="28"/>
          <w:lang w:val="el-GR"/>
        </w:rPr>
        <w:t>μεταξύ</w:t>
      </w:r>
      <w:r w:rsidR="00AA3BC3" w:rsidRPr="000528A5">
        <w:rPr>
          <w:rFonts w:ascii="Baskerville" w:hAnsi="Baskerville"/>
          <w:sz w:val="28"/>
          <w:szCs w:val="28"/>
          <w:lang w:val="el-GR"/>
        </w:rPr>
        <w:t xml:space="preserve"> </w:t>
      </w:r>
      <w:r w:rsidR="004E44EF" w:rsidRPr="000528A5">
        <w:rPr>
          <w:rFonts w:ascii="Baskerville" w:hAnsi="Baskerville"/>
          <w:sz w:val="28"/>
          <w:szCs w:val="28"/>
          <w:lang w:val="el-GR"/>
        </w:rPr>
        <w:t>του</w:t>
      </w:r>
      <w:r w:rsidR="00167C24" w:rsidRPr="000528A5">
        <w:rPr>
          <w:rFonts w:ascii="Baskerville" w:hAnsi="Baskerville"/>
          <w:sz w:val="28"/>
          <w:szCs w:val="28"/>
          <w:lang w:val="el-GR"/>
        </w:rPr>
        <w:t xml:space="preserve"> </w:t>
      </w:r>
      <w:r w:rsidR="001760D9" w:rsidRPr="000528A5">
        <w:rPr>
          <w:rFonts w:ascii="Baskerville" w:hAnsi="Baskerville"/>
          <w:sz w:val="28"/>
          <w:szCs w:val="28"/>
          <w:lang w:val="el-GR"/>
        </w:rPr>
        <w:t>‘</w:t>
      </w:r>
      <w:r w:rsidR="007B62D8" w:rsidRPr="000528A5">
        <w:rPr>
          <w:rFonts w:ascii="Baskerville" w:hAnsi="Baskerville"/>
          <w:sz w:val="28"/>
          <w:szCs w:val="28"/>
          <w:lang w:val="el-GR"/>
        </w:rPr>
        <w:t>λαού</w:t>
      </w:r>
      <w:r w:rsidR="001760D9" w:rsidRPr="000528A5">
        <w:rPr>
          <w:rFonts w:ascii="Baskerville" w:hAnsi="Baskerville"/>
          <w:sz w:val="28"/>
          <w:szCs w:val="28"/>
          <w:lang w:val="el-GR"/>
        </w:rPr>
        <w:t>’</w:t>
      </w:r>
      <w:r w:rsidR="00167C24" w:rsidRPr="000528A5">
        <w:rPr>
          <w:rFonts w:ascii="Baskerville" w:hAnsi="Baskerville"/>
          <w:sz w:val="28"/>
          <w:szCs w:val="28"/>
          <w:lang w:val="el-GR"/>
        </w:rPr>
        <w:t xml:space="preserve"> </w:t>
      </w:r>
      <w:r w:rsidR="004E44EF" w:rsidRPr="000528A5">
        <w:rPr>
          <w:rFonts w:ascii="Baskerville" w:hAnsi="Baskerville"/>
          <w:sz w:val="28"/>
          <w:szCs w:val="28"/>
          <w:lang w:val="el-GR"/>
        </w:rPr>
        <w:t>και</w:t>
      </w:r>
      <w:r w:rsidR="00AA3BC3" w:rsidRPr="000528A5">
        <w:rPr>
          <w:rFonts w:ascii="Baskerville" w:hAnsi="Baskerville"/>
          <w:sz w:val="28"/>
          <w:szCs w:val="28"/>
          <w:lang w:val="el-GR"/>
        </w:rPr>
        <w:t xml:space="preserve"> </w:t>
      </w:r>
      <w:r w:rsidR="007B62D8" w:rsidRPr="000528A5">
        <w:rPr>
          <w:rFonts w:ascii="Baskerville" w:hAnsi="Baskerville"/>
          <w:sz w:val="28"/>
          <w:szCs w:val="28"/>
          <w:lang w:val="el-GR"/>
        </w:rPr>
        <w:t xml:space="preserve">της </w:t>
      </w:r>
      <w:r w:rsidR="00167C24" w:rsidRPr="000528A5">
        <w:rPr>
          <w:rFonts w:ascii="Baskerville" w:hAnsi="Baskerville"/>
          <w:sz w:val="28"/>
          <w:szCs w:val="28"/>
          <w:lang w:val="el-GR"/>
        </w:rPr>
        <w:t xml:space="preserve"> </w:t>
      </w:r>
      <w:r w:rsidR="001760D9" w:rsidRPr="000528A5">
        <w:rPr>
          <w:rFonts w:ascii="Baskerville" w:hAnsi="Baskerville"/>
          <w:sz w:val="28"/>
          <w:szCs w:val="28"/>
          <w:lang w:val="el-GR"/>
        </w:rPr>
        <w:t>‘</w:t>
      </w:r>
      <w:r w:rsidR="007B62D8" w:rsidRPr="000528A5">
        <w:rPr>
          <w:rFonts w:ascii="Baskerville" w:hAnsi="Baskerville"/>
          <w:sz w:val="28"/>
          <w:szCs w:val="28"/>
          <w:lang w:val="el-GR"/>
        </w:rPr>
        <w:t>διεφθαρμένης ελίτ</w:t>
      </w:r>
      <w:r w:rsidR="001760D9" w:rsidRPr="000528A5">
        <w:rPr>
          <w:rFonts w:ascii="Baskerville" w:hAnsi="Baskerville"/>
          <w:sz w:val="28"/>
          <w:szCs w:val="28"/>
          <w:lang w:val="el-GR"/>
        </w:rPr>
        <w:t>’</w:t>
      </w:r>
      <w:r w:rsidR="007B62D8" w:rsidRPr="000528A5">
        <w:rPr>
          <w:rFonts w:ascii="Baskerville" w:hAnsi="Baskerville"/>
          <w:sz w:val="28"/>
          <w:szCs w:val="28"/>
          <w:lang w:val="el-GR"/>
        </w:rPr>
        <w:t xml:space="preserve"> </w:t>
      </w:r>
      <w:r w:rsidR="004E44EF" w:rsidRPr="000528A5">
        <w:rPr>
          <w:rFonts w:ascii="Baskerville" w:hAnsi="Baskerville"/>
          <w:sz w:val="28"/>
          <w:szCs w:val="28"/>
          <w:lang w:val="el-GR"/>
        </w:rPr>
        <w:t xml:space="preserve">εξηγεί επίσης την ευκολία με την οποία οι λαϊκιστές μιλάνε για </w:t>
      </w:r>
      <w:r w:rsidR="001760D9" w:rsidRPr="000528A5">
        <w:rPr>
          <w:rFonts w:ascii="Baskerville" w:hAnsi="Baskerville"/>
          <w:sz w:val="28"/>
          <w:szCs w:val="28"/>
          <w:lang w:val="el-GR"/>
        </w:rPr>
        <w:t>‘</w:t>
      </w:r>
      <w:r w:rsidR="004E44EF" w:rsidRPr="000528A5">
        <w:rPr>
          <w:rFonts w:ascii="Baskerville" w:hAnsi="Baskerville"/>
          <w:sz w:val="28"/>
          <w:szCs w:val="28"/>
          <w:lang w:val="el-GR"/>
        </w:rPr>
        <w:t>τη σιωπηλή πλειοψηφία</w:t>
      </w:r>
      <w:r w:rsidR="001760D9" w:rsidRPr="000528A5">
        <w:rPr>
          <w:rFonts w:ascii="Baskerville" w:hAnsi="Baskerville"/>
          <w:sz w:val="28"/>
          <w:szCs w:val="28"/>
          <w:lang w:val="el-GR"/>
        </w:rPr>
        <w:t>’</w:t>
      </w:r>
      <w:r w:rsidR="00167C24" w:rsidRPr="000528A5">
        <w:rPr>
          <w:rFonts w:ascii="Baskerville" w:hAnsi="Baskerville"/>
          <w:sz w:val="28"/>
          <w:szCs w:val="28"/>
          <w:lang w:val="el-GR"/>
        </w:rPr>
        <w:t xml:space="preserve"> </w:t>
      </w:r>
      <w:r w:rsidR="004E44EF" w:rsidRPr="000528A5">
        <w:rPr>
          <w:rFonts w:ascii="Baskerville" w:hAnsi="Baskerville"/>
          <w:sz w:val="28"/>
          <w:szCs w:val="28"/>
          <w:lang w:val="el-GR"/>
        </w:rPr>
        <w:t>η οποία δεν έχει την ευκαιρία να μιλήσει ή, χειρότερα, να καταλάβει ότι παρασκηνιακά</w:t>
      </w:r>
      <w:r w:rsidR="00AA3BC3" w:rsidRPr="000528A5">
        <w:rPr>
          <w:rFonts w:ascii="Baskerville" w:hAnsi="Baskerville"/>
          <w:sz w:val="28"/>
          <w:szCs w:val="28"/>
          <w:lang w:val="el-GR"/>
        </w:rPr>
        <w:t xml:space="preserve"> </w:t>
      </w:r>
      <w:r w:rsidR="0045197A" w:rsidRPr="000528A5">
        <w:rPr>
          <w:rFonts w:ascii="Baskerville" w:hAnsi="Baskerville"/>
          <w:sz w:val="28"/>
          <w:szCs w:val="28"/>
          <w:lang w:val="el-GR"/>
        </w:rPr>
        <w:t xml:space="preserve">πρέπει να κρύβεται </w:t>
      </w:r>
      <w:r w:rsidR="004E44EF" w:rsidRPr="000528A5">
        <w:rPr>
          <w:rFonts w:ascii="Baskerville" w:hAnsi="Baskerville"/>
          <w:sz w:val="28"/>
          <w:szCs w:val="28"/>
          <w:lang w:val="el-GR"/>
        </w:rPr>
        <w:t xml:space="preserve">κάτι </w:t>
      </w:r>
      <w:r w:rsidR="0045197A" w:rsidRPr="000528A5">
        <w:rPr>
          <w:rFonts w:ascii="Baskerville" w:hAnsi="Baskerville"/>
          <w:sz w:val="28"/>
          <w:szCs w:val="28"/>
          <w:lang w:val="el-GR"/>
        </w:rPr>
        <w:t xml:space="preserve">που </w:t>
      </w:r>
      <w:r w:rsidR="004E44EF" w:rsidRPr="000528A5">
        <w:rPr>
          <w:rFonts w:ascii="Baskerville" w:hAnsi="Baskerville"/>
          <w:sz w:val="28"/>
          <w:szCs w:val="28"/>
          <w:lang w:val="el-GR"/>
        </w:rPr>
        <w:t xml:space="preserve">να </w:t>
      </w:r>
      <w:r w:rsidR="00E043DD" w:rsidRPr="000528A5">
        <w:rPr>
          <w:rFonts w:ascii="Baskerville" w:hAnsi="Baskerville"/>
          <w:sz w:val="28"/>
          <w:szCs w:val="28"/>
          <w:lang w:val="el-GR"/>
        </w:rPr>
        <w:t xml:space="preserve">αιτιολογεί </w:t>
      </w:r>
      <w:r w:rsidR="00AA3BC3" w:rsidRPr="000528A5">
        <w:rPr>
          <w:rFonts w:ascii="Baskerville" w:hAnsi="Baskerville"/>
          <w:sz w:val="28"/>
          <w:szCs w:val="28"/>
          <w:lang w:val="el-GR"/>
        </w:rPr>
        <w:t xml:space="preserve">το πώς </w:t>
      </w:r>
      <w:r w:rsidR="00E043DD" w:rsidRPr="000528A5">
        <w:rPr>
          <w:rFonts w:ascii="Baskerville" w:hAnsi="Baskerville"/>
          <w:sz w:val="28"/>
          <w:szCs w:val="28"/>
          <w:lang w:val="el-GR"/>
        </w:rPr>
        <w:t xml:space="preserve">οι διεφθαρμένες ελίτ </w:t>
      </w:r>
      <w:r w:rsidR="006E1873" w:rsidRPr="000528A5">
        <w:rPr>
          <w:rFonts w:ascii="Baskerville" w:hAnsi="Baskerville"/>
          <w:sz w:val="28"/>
          <w:szCs w:val="28"/>
          <w:lang w:val="el-GR"/>
        </w:rPr>
        <w:t>κρατάνε τον κόσμο υπόδουλο</w:t>
      </w:r>
      <w:r w:rsidR="00167C24" w:rsidRPr="000528A5">
        <w:rPr>
          <w:rFonts w:ascii="Baskerville" w:hAnsi="Baskerville"/>
          <w:sz w:val="28"/>
          <w:szCs w:val="28"/>
          <w:lang w:val="el-GR"/>
        </w:rPr>
        <w:t xml:space="preserve">. </w:t>
      </w:r>
    </w:p>
    <w:p w14:paraId="49729E11" w14:textId="1E0E3BB8" w:rsidR="004F6D74" w:rsidRPr="0004129F" w:rsidRDefault="00363036" w:rsidP="0004129F">
      <w:pPr>
        <w:pStyle w:val="NormalWeb"/>
        <w:shd w:val="clear" w:color="auto" w:fill="FFFFFF"/>
        <w:spacing w:before="0" w:beforeAutospacing="0" w:after="120" w:afterAutospacing="0" w:line="240" w:lineRule="atLeast"/>
        <w:jc w:val="both"/>
        <w:textAlignment w:val="baseline"/>
        <w:rPr>
          <w:rFonts w:ascii="Baskerville" w:hAnsi="Baskerville"/>
          <w:sz w:val="28"/>
          <w:szCs w:val="28"/>
          <w:lang w:val="el-GR"/>
        </w:rPr>
      </w:pPr>
      <w:r w:rsidRPr="000528A5">
        <w:rPr>
          <w:rFonts w:ascii="Baskerville" w:hAnsi="Baskerville"/>
          <w:sz w:val="28"/>
          <w:szCs w:val="28"/>
          <w:lang w:val="el-GR"/>
        </w:rPr>
        <w:t>Δεύτερον</w:t>
      </w:r>
      <w:r w:rsidR="00167C24" w:rsidRPr="000528A5">
        <w:rPr>
          <w:rFonts w:ascii="Baskerville" w:hAnsi="Baskerville"/>
          <w:sz w:val="28"/>
          <w:szCs w:val="28"/>
          <w:lang w:val="el-GR"/>
        </w:rPr>
        <w:t xml:space="preserve">, </w:t>
      </w:r>
      <w:r w:rsidR="001760D9" w:rsidRPr="000528A5">
        <w:rPr>
          <w:rFonts w:ascii="Baskerville" w:hAnsi="Baskerville"/>
          <w:sz w:val="28"/>
          <w:szCs w:val="28"/>
          <w:lang w:val="el-GR"/>
        </w:rPr>
        <w:t xml:space="preserve">οι </w:t>
      </w:r>
      <w:r w:rsidRPr="000528A5">
        <w:rPr>
          <w:rFonts w:ascii="Baskerville" w:hAnsi="Baskerville"/>
          <w:sz w:val="28"/>
          <w:szCs w:val="28"/>
          <w:lang w:val="el-GR"/>
        </w:rPr>
        <w:t>αλλαγές στον τρόπο με τον οποίο η γνώση και η πληροφορία φτάνουν στο κοινό. Αυτό περιλαμβάνει</w:t>
      </w:r>
      <w:r w:rsidR="00167C24" w:rsidRPr="000528A5">
        <w:rPr>
          <w:rFonts w:ascii="Baskerville" w:hAnsi="Baskerville"/>
          <w:sz w:val="28"/>
          <w:szCs w:val="28"/>
          <w:lang w:val="el-GR"/>
        </w:rPr>
        <w:t>:</w:t>
      </w:r>
      <w:r w:rsidR="001760D9" w:rsidRPr="000528A5">
        <w:rPr>
          <w:rFonts w:ascii="Baskerville" w:hAnsi="Baskerville"/>
          <w:sz w:val="28"/>
          <w:szCs w:val="28"/>
          <w:lang w:val="el-GR"/>
        </w:rPr>
        <w:t xml:space="preserve"> </w:t>
      </w:r>
      <w:r w:rsidR="008452C7" w:rsidRPr="000528A5">
        <w:rPr>
          <w:rFonts w:ascii="Baskerville" w:hAnsi="Baskerville"/>
          <w:sz w:val="28"/>
          <w:szCs w:val="28"/>
          <w:lang w:val="el-GR"/>
        </w:rPr>
        <w:t>(α) τ</w:t>
      </w:r>
      <w:r w:rsidR="000734B0" w:rsidRPr="000528A5">
        <w:rPr>
          <w:rFonts w:ascii="Baskerville" w:hAnsi="Baskerville"/>
          <w:sz w:val="28"/>
          <w:szCs w:val="28"/>
          <w:lang w:val="el-GR"/>
        </w:rPr>
        <w:t>ην μετατόπιση στην κουλτούρα της επικοινωνίας</w:t>
      </w:r>
      <w:r w:rsidR="00167C24" w:rsidRPr="000528A5">
        <w:rPr>
          <w:rFonts w:ascii="Baskerville" w:hAnsi="Baskerville"/>
          <w:sz w:val="28"/>
          <w:szCs w:val="28"/>
          <w:lang w:val="el-GR"/>
        </w:rPr>
        <w:t xml:space="preserve">, </w:t>
      </w:r>
      <w:r w:rsidR="000734B0" w:rsidRPr="000528A5">
        <w:rPr>
          <w:rFonts w:ascii="Baskerville" w:hAnsi="Baskerville"/>
          <w:sz w:val="28"/>
          <w:szCs w:val="28"/>
          <w:lang w:val="el-GR"/>
        </w:rPr>
        <w:t>με τους πολιτικούς να χρησιμοποιούν την τεχνολογία για να επικοινωνούν απευθείας με τους οπαδούς τους</w:t>
      </w:r>
      <w:r w:rsidR="00167C24" w:rsidRPr="000528A5">
        <w:rPr>
          <w:rFonts w:ascii="Baskerville" w:hAnsi="Baskerville"/>
          <w:sz w:val="28"/>
          <w:szCs w:val="28"/>
          <w:lang w:val="el-GR"/>
        </w:rPr>
        <w:t xml:space="preserve">, </w:t>
      </w:r>
      <w:r w:rsidR="000734B0" w:rsidRPr="000528A5">
        <w:rPr>
          <w:rFonts w:ascii="Baskerville" w:hAnsi="Baskerville"/>
          <w:sz w:val="28"/>
          <w:szCs w:val="28"/>
          <w:lang w:val="el-GR"/>
        </w:rPr>
        <w:t xml:space="preserve">χωρίς να χρειάζεται να μεταδίδουν </w:t>
      </w:r>
      <w:r w:rsidR="0015566A" w:rsidRPr="000528A5">
        <w:rPr>
          <w:rFonts w:ascii="Baskerville" w:hAnsi="Baskerville"/>
          <w:sz w:val="28"/>
          <w:szCs w:val="28"/>
          <w:lang w:val="el-GR"/>
        </w:rPr>
        <w:t>τους ισχυρισμούς</w:t>
      </w:r>
      <w:r w:rsidR="000734B0" w:rsidRPr="000528A5">
        <w:rPr>
          <w:rFonts w:ascii="Baskerville" w:hAnsi="Baskerville"/>
          <w:sz w:val="28"/>
          <w:szCs w:val="28"/>
          <w:lang w:val="el-GR"/>
        </w:rPr>
        <w:t xml:space="preserve"> τους μέσω του φίλτρου ελέγχου γεγονότων ενός οργανισμού ειδήσεων</w:t>
      </w:r>
      <w:r w:rsidR="008452C7" w:rsidRPr="000528A5">
        <w:rPr>
          <w:rFonts w:ascii="Baskerville" w:hAnsi="Baskerville"/>
          <w:sz w:val="28"/>
          <w:szCs w:val="28"/>
          <w:lang w:val="el-GR"/>
        </w:rPr>
        <w:t>; (β)  την</w:t>
      </w:r>
      <w:r w:rsidR="00507701" w:rsidRPr="000528A5">
        <w:rPr>
          <w:rFonts w:ascii="Baskerville" w:hAnsi="Baskerville"/>
          <w:sz w:val="28"/>
          <w:szCs w:val="28"/>
          <w:lang w:val="el-GR"/>
        </w:rPr>
        <w:t xml:space="preserve"> κατάσταση των ραδιοτηλεοπτικών και έντυπων μέσων</w:t>
      </w:r>
      <w:r w:rsidR="00AA1ADC" w:rsidRPr="000528A5">
        <w:rPr>
          <w:rFonts w:ascii="Baskerville" w:hAnsi="Baskerville"/>
          <w:sz w:val="28"/>
          <w:szCs w:val="28"/>
          <w:lang w:val="el-GR"/>
        </w:rPr>
        <w:t xml:space="preserve">. </w:t>
      </w:r>
      <w:r w:rsidR="00ED5861" w:rsidRPr="000528A5">
        <w:rPr>
          <w:rFonts w:ascii="Baskerville" w:hAnsi="Baskerville"/>
          <w:sz w:val="28"/>
          <w:szCs w:val="28"/>
          <w:lang w:val="el-GR"/>
        </w:rPr>
        <w:t>Η</w:t>
      </w:r>
      <w:r w:rsidR="002F1E13" w:rsidRPr="000528A5">
        <w:rPr>
          <w:rFonts w:ascii="Baskerville" w:hAnsi="Baskerville"/>
          <w:sz w:val="28"/>
          <w:szCs w:val="28"/>
          <w:lang w:val="el-GR"/>
        </w:rPr>
        <w:t xml:space="preserve"> </w:t>
      </w:r>
      <w:r w:rsidR="00C615E9" w:rsidRPr="000528A5">
        <w:rPr>
          <w:rFonts w:ascii="Baskerville" w:hAnsi="Baskerville"/>
          <w:sz w:val="28"/>
          <w:szCs w:val="28"/>
          <w:lang w:val="el-GR"/>
        </w:rPr>
        <w:t>είσοδος</w:t>
      </w:r>
      <w:r w:rsidR="002F1E13" w:rsidRPr="000528A5">
        <w:rPr>
          <w:rFonts w:ascii="Baskerville" w:hAnsi="Baskerville"/>
          <w:sz w:val="28"/>
          <w:szCs w:val="28"/>
          <w:lang w:val="el-GR"/>
        </w:rPr>
        <w:t xml:space="preserve"> της </w:t>
      </w:r>
      <w:r w:rsidR="00ED5861" w:rsidRPr="000528A5">
        <w:rPr>
          <w:rFonts w:ascii="Baskerville" w:hAnsi="Baskerville"/>
          <w:sz w:val="28"/>
          <w:szCs w:val="28"/>
          <w:lang w:val="el-GR"/>
        </w:rPr>
        <w:t>ψηφιακής</w:t>
      </w:r>
      <w:r w:rsidR="002F1E13" w:rsidRPr="000528A5">
        <w:rPr>
          <w:rFonts w:ascii="Baskerville" w:hAnsi="Baskerville"/>
          <w:sz w:val="28"/>
          <w:szCs w:val="28"/>
          <w:lang w:val="el-GR"/>
        </w:rPr>
        <w:t xml:space="preserve"> </w:t>
      </w:r>
      <w:r w:rsidR="00ED5861" w:rsidRPr="000528A5">
        <w:rPr>
          <w:rFonts w:ascii="Baskerville" w:hAnsi="Baskerville"/>
          <w:sz w:val="28"/>
          <w:szCs w:val="28"/>
          <w:lang w:val="el-GR"/>
        </w:rPr>
        <w:t>τεχνολογίας</w:t>
      </w:r>
      <w:r w:rsidR="002F1E13" w:rsidRPr="000528A5">
        <w:rPr>
          <w:rFonts w:ascii="Baskerville" w:hAnsi="Baskerville"/>
          <w:sz w:val="28"/>
          <w:szCs w:val="28"/>
          <w:lang w:val="el-GR"/>
        </w:rPr>
        <w:t xml:space="preserve"> </w:t>
      </w:r>
      <w:r w:rsidR="00C615E9" w:rsidRPr="000528A5">
        <w:rPr>
          <w:rFonts w:ascii="Baskerville" w:hAnsi="Baskerville"/>
          <w:sz w:val="28"/>
          <w:szCs w:val="28"/>
          <w:lang w:val="el-GR"/>
        </w:rPr>
        <w:t>σ</w:t>
      </w:r>
      <w:r w:rsidR="00ED5861" w:rsidRPr="000528A5">
        <w:rPr>
          <w:rFonts w:ascii="Baskerville" w:hAnsi="Baskerville"/>
          <w:sz w:val="28"/>
          <w:szCs w:val="28"/>
          <w:lang w:val="el-GR"/>
        </w:rPr>
        <w:t>τη βιομηχανία περιοδικών και εφημερίδων εγείρει θεμελιώδη ερωτήματα</w:t>
      </w:r>
      <w:r w:rsidR="00167C24" w:rsidRPr="000528A5">
        <w:rPr>
          <w:rFonts w:ascii="Baskerville" w:hAnsi="Baskerville"/>
          <w:sz w:val="28"/>
          <w:szCs w:val="28"/>
          <w:lang w:val="el-GR"/>
        </w:rPr>
        <w:t xml:space="preserve">. </w:t>
      </w:r>
      <w:r w:rsidR="00E17F18" w:rsidRPr="000528A5">
        <w:rPr>
          <w:rFonts w:ascii="Baskerville" w:hAnsi="Baskerville"/>
          <w:sz w:val="28"/>
          <w:szCs w:val="28"/>
          <w:lang w:val="el-GR"/>
        </w:rPr>
        <w:t>Π</w:t>
      </w:r>
      <w:r w:rsidR="00AC445F" w:rsidRPr="000528A5">
        <w:rPr>
          <w:rFonts w:ascii="Baskerville" w:hAnsi="Baskerville"/>
          <w:sz w:val="28"/>
          <w:szCs w:val="28"/>
          <w:lang w:val="el-GR"/>
        </w:rPr>
        <w:t>ολλοί δημοσιογράφοι έχουν ήδη χάσει και θα συνεχίζουν</w:t>
      </w:r>
      <w:r w:rsidR="002F1E13" w:rsidRPr="000528A5">
        <w:rPr>
          <w:rFonts w:ascii="Baskerville" w:hAnsi="Baskerville"/>
          <w:sz w:val="28"/>
          <w:szCs w:val="28"/>
          <w:lang w:val="el-GR"/>
        </w:rPr>
        <w:t xml:space="preserve"> </w:t>
      </w:r>
      <w:r w:rsidR="00AC445F" w:rsidRPr="000528A5">
        <w:rPr>
          <w:rFonts w:ascii="Baskerville" w:hAnsi="Baskerville"/>
          <w:sz w:val="28"/>
          <w:szCs w:val="28"/>
          <w:lang w:val="el-GR"/>
        </w:rPr>
        <w:t>να χάνουν τη δουλειά τους</w:t>
      </w:r>
      <w:r w:rsidR="00167C24" w:rsidRPr="000528A5">
        <w:rPr>
          <w:rFonts w:ascii="Baskerville" w:hAnsi="Baskerville"/>
          <w:sz w:val="28"/>
          <w:szCs w:val="28"/>
          <w:lang w:val="el-GR"/>
        </w:rPr>
        <w:t xml:space="preserve">, </w:t>
      </w:r>
      <w:r w:rsidR="00AC445F" w:rsidRPr="000528A5">
        <w:rPr>
          <w:rFonts w:ascii="Baskerville" w:hAnsi="Baskerville"/>
          <w:sz w:val="28"/>
          <w:szCs w:val="28"/>
          <w:lang w:val="el-GR"/>
        </w:rPr>
        <w:t>ή θα αναγκαστούν να προσαρμοστούν στο επιχειρηματικό μοντέλο της ψηφιακής εποχής</w:t>
      </w:r>
      <w:r w:rsidR="00167C24" w:rsidRPr="000528A5">
        <w:rPr>
          <w:rFonts w:ascii="Baskerville" w:hAnsi="Baskerville"/>
          <w:sz w:val="28"/>
          <w:szCs w:val="28"/>
          <w:lang w:val="el-GR"/>
        </w:rPr>
        <w:t xml:space="preserve">, </w:t>
      </w:r>
      <w:r w:rsidR="00BC37B1" w:rsidRPr="000528A5">
        <w:rPr>
          <w:rFonts w:ascii="Baskerville" w:hAnsi="Baskerville"/>
          <w:sz w:val="28"/>
          <w:szCs w:val="28"/>
          <w:lang w:val="el-GR"/>
        </w:rPr>
        <w:t xml:space="preserve">όπου όλα βασίζονται σε </w:t>
      </w:r>
      <w:r w:rsidR="00167C24" w:rsidRPr="000528A5">
        <w:rPr>
          <w:rFonts w:ascii="Baskerville" w:hAnsi="Baskerville"/>
          <w:sz w:val="28"/>
          <w:szCs w:val="28"/>
          <w:lang w:val="el-GR"/>
        </w:rPr>
        <w:t>“</w:t>
      </w:r>
      <w:r w:rsidR="00BC37B1" w:rsidRPr="000528A5">
        <w:rPr>
          <w:rFonts w:ascii="Baskerville" w:hAnsi="Baskerville"/>
          <w:sz w:val="28"/>
          <w:szCs w:val="28"/>
          <w:lang w:val="el-GR"/>
        </w:rPr>
        <w:t>κλικς</w:t>
      </w:r>
      <w:r w:rsidR="00167C24" w:rsidRPr="000528A5">
        <w:rPr>
          <w:rFonts w:ascii="Baskerville" w:hAnsi="Baskerville"/>
          <w:sz w:val="28"/>
          <w:szCs w:val="28"/>
          <w:lang w:val="el-GR"/>
        </w:rPr>
        <w:t>”, “</w:t>
      </w:r>
      <w:r w:rsidR="00167C24" w:rsidRPr="000528A5">
        <w:rPr>
          <w:rFonts w:ascii="Baskerville" w:hAnsi="Baskerville"/>
          <w:sz w:val="28"/>
          <w:szCs w:val="28"/>
        </w:rPr>
        <w:t>viral</w:t>
      </w:r>
      <w:r w:rsidR="002F1E13" w:rsidRPr="000528A5">
        <w:rPr>
          <w:rFonts w:ascii="Baskerville" w:hAnsi="Baskerville"/>
          <w:sz w:val="28"/>
          <w:szCs w:val="28"/>
          <w:lang w:val="el-GR"/>
        </w:rPr>
        <w:t xml:space="preserve"> </w:t>
      </w:r>
      <w:r w:rsidR="00BC37B1" w:rsidRPr="000528A5">
        <w:rPr>
          <w:rFonts w:ascii="Baskerville" w:hAnsi="Baskerville"/>
          <w:sz w:val="28"/>
          <w:szCs w:val="28"/>
          <w:lang w:val="el-GR"/>
        </w:rPr>
        <w:t>ιστορίες</w:t>
      </w:r>
      <w:r w:rsidR="00167C24" w:rsidRPr="000528A5">
        <w:rPr>
          <w:rFonts w:ascii="Baskerville" w:hAnsi="Baskerville"/>
          <w:sz w:val="28"/>
          <w:szCs w:val="28"/>
          <w:lang w:val="el-GR"/>
        </w:rPr>
        <w:t xml:space="preserve">” </w:t>
      </w:r>
      <w:r w:rsidR="00BC37B1" w:rsidRPr="000528A5">
        <w:rPr>
          <w:rFonts w:ascii="Baskerville" w:hAnsi="Baskerville"/>
          <w:sz w:val="28"/>
          <w:szCs w:val="28"/>
          <w:lang w:val="el-GR"/>
        </w:rPr>
        <w:t xml:space="preserve">και όχι σε </w:t>
      </w:r>
      <w:r w:rsidR="00167C24" w:rsidRPr="000528A5">
        <w:rPr>
          <w:rFonts w:ascii="Baskerville" w:hAnsi="Baskerville"/>
          <w:sz w:val="28"/>
          <w:szCs w:val="28"/>
          <w:lang w:val="el-GR"/>
        </w:rPr>
        <w:t>“</w:t>
      </w:r>
      <w:r w:rsidR="00BC37B1" w:rsidRPr="000528A5">
        <w:rPr>
          <w:rFonts w:ascii="Baskerville" w:hAnsi="Baskerville"/>
          <w:sz w:val="28"/>
          <w:szCs w:val="28"/>
          <w:lang w:val="el-GR"/>
        </w:rPr>
        <w:t>γεγονότα</w:t>
      </w:r>
      <w:r w:rsidR="00E17F18" w:rsidRPr="000528A5">
        <w:rPr>
          <w:rFonts w:ascii="Baskerville" w:hAnsi="Baskerville"/>
          <w:sz w:val="28"/>
          <w:szCs w:val="28"/>
          <w:lang w:val="el-GR"/>
        </w:rPr>
        <w:t xml:space="preserve">”. </w:t>
      </w:r>
      <w:r w:rsidR="00486B8E" w:rsidRPr="000528A5">
        <w:rPr>
          <w:rFonts w:ascii="Baskerville" w:hAnsi="Baskerville"/>
          <w:sz w:val="28"/>
          <w:szCs w:val="28"/>
          <w:lang w:val="el-GR"/>
        </w:rPr>
        <w:t xml:space="preserve">Χωρίς την πρακτική της εκτεταμένης έρευνας και </w:t>
      </w:r>
      <w:r w:rsidR="00A72A35" w:rsidRPr="000528A5">
        <w:rPr>
          <w:rFonts w:ascii="Baskerville" w:hAnsi="Baskerville"/>
          <w:sz w:val="28"/>
          <w:szCs w:val="28"/>
          <w:lang w:val="el-GR"/>
        </w:rPr>
        <w:t>την</w:t>
      </w:r>
      <w:r w:rsidR="002F1E13" w:rsidRPr="000528A5">
        <w:rPr>
          <w:rFonts w:ascii="Baskerville" w:hAnsi="Baskerville"/>
          <w:sz w:val="28"/>
          <w:szCs w:val="28"/>
          <w:lang w:val="el-GR"/>
        </w:rPr>
        <w:t xml:space="preserve"> </w:t>
      </w:r>
      <w:r w:rsidR="00A72A35" w:rsidRPr="000528A5">
        <w:rPr>
          <w:rFonts w:ascii="Baskerville" w:hAnsi="Baskerville"/>
          <w:sz w:val="28"/>
          <w:szCs w:val="28"/>
          <w:lang w:val="el-GR"/>
        </w:rPr>
        <w:t>επιστράτευση επιχειρημάτων βασισμένων σε γεγονότα και εμπειρογνωσία</w:t>
      </w:r>
      <w:r w:rsidR="00167C24" w:rsidRPr="000528A5">
        <w:rPr>
          <w:rFonts w:ascii="Baskerville" w:hAnsi="Baskerville"/>
          <w:sz w:val="28"/>
          <w:szCs w:val="28"/>
          <w:lang w:val="el-GR"/>
        </w:rPr>
        <w:t xml:space="preserve">, </w:t>
      </w:r>
      <w:r w:rsidR="00A72A35" w:rsidRPr="000528A5">
        <w:rPr>
          <w:rFonts w:ascii="Baskerville" w:hAnsi="Baskerville"/>
          <w:sz w:val="28"/>
          <w:szCs w:val="28"/>
          <w:lang w:val="el-GR"/>
        </w:rPr>
        <w:t>η δημόσια επικοινωνία θα χάσει περαιτέρω τη</w:t>
      </w:r>
      <w:r w:rsidR="002F1E13" w:rsidRPr="000528A5">
        <w:rPr>
          <w:rFonts w:ascii="Baskerville" w:hAnsi="Baskerville"/>
          <w:sz w:val="28"/>
          <w:szCs w:val="28"/>
          <w:lang w:val="el-GR"/>
        </w:rPr>
        <w:t xml:space="preserve"> </w:t>
      </w:r>
      <w:r w:rsidR="00A72A35" w:rsidRPr="000528A5">
        <w:rPr>
          <w:rFonts w:ascii="Baskerville" w:hAnsi="Baskerville"/>
          <w:sz w:val="28"/>
          <w:szCs w:val="28"/>
          <w:lang w:val="el-GR"/>
        </w:rPr>
        <w:t>διαλογική</w:t>
      </w:r>
      <w:r w:rsidR="002F1E13" w:rsidRPr="000528A5">
        <w:rPr>
          <w:rFonts w:ascii="Baskerville" w:hAnsi="Baskerville"/>
          <w:sz w:val="28"/>
          <w:szCs w:val="28"/>
          <w:lang w:val="el-GR"/>
        </w:rPr>
        <w:t xml:space="preserve"> </w:t>
      </w:r>
      <w:r w:rsidR="00A72A35" w:rsidRPr="000528A5">
        <w:rPr>
          <w:rFonts w:ascii="Baskerville" w:hAnsi="Baskerville"/>
          <w:sz w:val="28"/>
          <w:szCs w:val="28"/>
          <w:lang w:val="el-GR"/>
        </w:rPr>
        <w:t>ζωτικότητά</w:t>
      </w:r>
      <w:r w:rsidR="002F1E13" w:rsidRPr="000528A5">
        <w:rPr>
          <w:rFonts w:ascii="Baskerville" w:hAnsi="Baskerville"/>
          <w:sz w:val="28"/>
          <w:szCs w:val="28"/>
          <w:lang w:val="el-GR"/>
        </w:rPr>
        <w:t xml:space="preserve"> </w:t>
      </w:r>
      <w:r w:rsidR="008452C7" w:rsidRPr="000528A5">
        <w:rPr>
          <w:rFonts w:ascii="Baskerville" w:hAnsi="Baskerville"/>
          <w:sz w:val="28"/>
          <w:szCs w:val="28"/>
          <w:lang w:val="el-GR"/>
        </w:rPr>
        <w:t xml:space="preserve">της; και (γ)  την </w:t>
      </w:r>
      <w:r w:rsidR="00A72A35" w:rsidRPr="000528A5">
        <w:rPr>
          <w:rFonts w:ascii="Baskerville" w:hAnsi="Baskerville"/>
          <w:sz w:val="28"/>
          <w:szCs w:val="28"/>
          <w:lang w:val="el-GR"/>
        </w:rPr>
        <w:t xml:space="preserve"> αφθονία του Διαδικτύου</w:t>
      </w:r>
      <w:r w:rsidR="008452C7" w:rsidRPr="000528A5">
        <w:rPr>
          <w:rFonts w:ascii="Baskerville" w:hAnsi="Baskerville"/>
          <w:sz w:val="28"/>
          <w:szCs w:val="28"/>
          <w:lang w:val="el-GR"/>
        </w:rPr>
        <w:t>, το οποίο αντί</w:t>
      </w:r>
      <w:r w:rsidR="00655D80" w:rsidRPr="000528A5">
        <w:rPr>
          <w:rFonts w:ascii="Baskerville" w:hAnsi="Baskerville"/>
          <w:sz w:val="28"/>
          <w:szCs w:val="28"/>
          <w:lang w:val="el-GR"/>
        </w:rPr>
        <w:t xml:space="preserve"> να συνδέει ανθρώπους που έχουν διαφορετικές απόψεις και ιδεολογίες</w:t>
      </w:r>
      <w:r w:rsidR="00167C24" w:rsidRPr="000528A5">
        <w:rPr>
          <w:rFonts w:ascii="Baskerville" w:hAnsi="Baskerville"/>
          <w:sz w:val="28"/>
          <w:szCs w:val="28"/>
          <w:lang w:val="el-GR"/>
        </w:rPr>
        <w:t xml:space="preserve">, </w:t>
      </w:r>
      <w:r w:rsidR="00655D80" w:rsidRPr="000528A5">
        <w:rPr>
          <w:rFonts w:ascii="Baskerville" w:hAnsi="Baskerville"/>
          <w:sz w:val="28"/>
          <w:szCs w:val="28"/>
          <w:lang w:val="el-GR"/>
        </w:rPr>
        <w:t>ενισχύει τις προκαταλήψεις</w:t>
      </w:r>
      <w:r w:rsidR="00167C24" w:rsidRPr="000528A5">
        <w:rPr>
          <w:rFonts w:ascii="Baskerville" w:hAnsi="Baskerville"/>
          <w:sz w:val="28"/>
          <w:szCs w:val="28"/>
          <w:lang w:val="el-GR"/>
        </w:rPr>
        <w:t xml:space="preserve">, </w:t>
      </w:r>
      <w:r w:rsidR="00655D80" w:rsidRPr="000528A5">
        <w:rPr>
          <w:rFonts w:ascii="Baskerville" w:hAnsi="Baskerville"/>
          <w:sz w:val="28"/>
          <w:szCs w:val="28"/>
          <w:lang w:val="el-GR"/>
        </w:rPr>
        <w:t>καθιστώντας ευκολότερη την κυκλοφορία απόψεων και</w:t>
      </w:r>
      <w:r w:rsidR="002F1E13" w:rsidRPr="000528A5">
        <w:rPr>
          <w:rFonts w:ascii="Baskerville" w:hAnsi="Baskerville"/>
          <w:sz w:val="28"/>
          <w:szCs w:val="28"/>
          <w:lang w:val="el-GR"/>
        </w:rPr>
        <w:t xml:space="preserve"> </w:t>
      </w:r>
      <w:r w:rsidR="00655D80" w:rsidRPr="000528A5">
        <w:rPr>
          <w:rFonts w:ascii="Baskerville" w:hAnsi="Baskerville"/>
          <w:sz w:val="28"/>
          <w:szCs w:val="28"/>
          <w:lang w:val="el-GR"/>
        </w:rPr>
        <w:t xml:space="preserve">φημών </w:t>
      </w:r>
      <w:r w:rsidR="0032379F" w:rsidRPr="000528A5">
        <w:rPr>
          <w:rFonts w:ascii="Baskerville" w:hAnsi="Baskerville"/>
          <w:sz w:val="28"/>
          <w:szCs w:val="28"/>
          <w:lang w:val="el-GR"/>
        </w:rPr>
        <w:t>μεταξύ</w:t>
      </w:r>
      <w:r w:rsidR="00655D80" w:rsidRPr="000528A5">
        <w:rPr>
          <w:rFonts w:ascii="Baskerville" w:hAnsi="Baskerville"/>
          <w:sz w:val="28"/>
          <w:szCs w:val="28"/>
          <w:lang w:val="el-GR"/>
        </w:rPr>
        <w:t xml:space="preserve"> ομοειδ</w:t>
      </w:r>
      <w:r w:rsidR="0032379F" w:rsidRPr="000528A5">
        <w:rPr>
          <w:rFonts w:ascii="Baskerville" w:hAnsi="Baskerville"/>
          <w:sz w:val="28"/>
          <w:szCs w:val="28"/>
          <w:lang w:val="el-GR"/>
        </w:rPr>
        <w:t>ών</w:t>
      </w:r>
      <w:r w:rsidR="00655D80" w:rsidRPr="000528A5">
        <w:rPr>
          <w:rFonts w:ascii="Baskerville" w:hAnsi="Baskerville"/>
          <w:sz w:val="28"/>
          <w:szCs w:val="28"/>
          <w:lang w:val="el-GR"/>
        </w:rPr>
        <w:t xml:space="preserve"> </w:t>
      </w:r>
      <w:r w:rsidR="0032379F" w:rsidRPr="000528A5">
        <w:rPr>
          <w:rFonts w:ascii="Baskerville" w:hAnsi="Baskerville"/>
          <w:sz w:val="28"/>
          <w:szCs w:val="28"/>
          <w:lang w:val="el-GR"/>
        </w:rPr>
        <w:t>ομάδων</w:t>
      </w:r>
      <w:r w:rsidR="00167C24" w:rsidRPr="000528A5">
        <w:rPr>
          <w:rFonts w:ascii="Baskerville" w:hAnsi="Baskerville"/>
          <w:sz w:val="28"/>
          <w:szCs w:val="28"/>
          <w:lang w:val="el-GR"/>
        </w:rPr>
        <w:t xml:space="preserve">. </w:t>
      </w:r>
    </w:p>
    <w:p w14:paraId="22EA2EEA" w14:textId="2315D64A" w:rsidR="004F6D74" w:rsidRPr="0004129F" w:rsidRDefault="00AA1ADC" w:rsidP="0004129F">
      <w:pPr>
        <w:widowControl w:val="0"/>
        <w:autoSpaceDE w:val="0"/>
        <w:autoSpaceDN w:val="0"/>
        <w:adjustRightInd w:val="0"/>
        <w:spacing w:after="120" w:line="240" w:lineRule="atLeast"/>
        <w:jc w:val="both"/>
        <w:rPr>
          <w:rFonts w:ascii="Baskerville" w:hAnsi="Baskerville" w:cs="Times"/>
          <w:color w:val="000000"/>
          <w:sz w:val="28"/>
          <w:szCs w:val="28"/>
          <w:lang w:val="el-GR"/>
        </w:rPr>
      </w:pPr>
      <w:r w:rsidRPr="000528A5">
        <w:rPr>
          <w:rFonts w:ascii="Baskerville" w:hAnsi="Baskerville"/>
          <w:sz w:val="28"/>
          <w:szCs w:val="28"/>
          <w:lang w:val="el-GR"/>
        </w:rPr>
        <w:t>Π</w:t>
      </w:r>
      <w:r w:rsidR="002D542D" w:rsidRPr="000528A5">
        <w:rPr>
          <w:rFonts w:ascii="Baskerville" w:hAnsi="Baskerville"/>
          <w:sz w:val="28"/>
          <w:szCs w:val="28"/>
          <w:lang w:val="el-GR"/>
        </w:rPr>
        <w:t>ροσπαθώντας</w:t>
      </w:r>
      <w:r w:rsidRPr="000528A5">
        <w:rPr>
          <w:rFonts w:ascii="Baskerville" w:hAnsi="Baskerville"/>
          <w:sz w:val="28"/>
          <w:szCs w:val="28"/>
          <w:lang w:val="el-GR"/>
        </w:rPr>
        <w:t>, όμως,</w:t>
      </w:r>
      <w:r w:rsidR="002D542D" w:rsidRPr="000528A5">
        <w:rPr>
          <w:rFonts w:ascii="Baskerville" w:hAnsi="Baskerville"/>
          <w:sz w:val="28"/>
          <w:szCs w:val="28"/>
          <w:lang w:val="el-GR"/>
        </w:rPr>
        <w:t xml:space="preserve"> κάποιος να </w:t>
      </w:r>
      <w:r w:rsidR="00BD09E6" w:rsidRPr="000528A5">
        <w:rPr>
          <w:rFonts w:ascii="Baskerville" w:hAnsi="Baskerville"/>
          <w:sz w:val="28"/>
          <w:szCs w:val="28"/>
          <w:lang w:val="el-GR"/>
        </w:rPr>
        <w:t>εξηγήσει</w:t>
      </w:r>
      <w:r w:rsidR="002D542D" w:rsidRPr="000528A5">
        <w:rPr>
          <w:rFonts w:ascii="Baskerville" w:hAnsi="Baskerville"/>
          <w:sz w:val="28"/>
          <w:szCs w:val="28"/>
          <w:lang w:val="el-GR"/>
        </w:rPr>
        <w:t xml:space="preserve"> το φαινόμενο,</w:t>
      </w:r>
      <w:r w:rsidR="005049F7" w:rsidRPr="000528A5">
        <w:rPr>
          <w:rFonts w:ascii="Baskerville" w:hAnsi="Baskerville"/>
          <w:sz w:val="28"/>
          <w:szCs w:val="28"/>
          <w:lang w:val="el-GR"/>
        </w:rPr>
        <w:t xml:space="preserve"> </w:t>
      </w:r>
      <w:r w:rsidRPr="000528A5">
        <w:rPr>
          <w:rFonts w:ascii="Baskerville" w:hAnsi="Baskerville"/>
          <w:sz w:val="28"/>
          <w:szCs w:val="28"/>
          <w:lang w:val="el-GR"/>
        </w:rPr>
        <w:t xml:space="preserve">οφείλει </w:t>
      </w:r>
      <w:r w:rsidR="00C565A1" w:rsidRPr="000528A5">
        <w:rPr>
          <w:rFonts w:ascii="Baskerville" w:hAnsi="Baskerville"/>
          <w:sz w:val="28"/>
          <w:szCs w:val="28"/>
          <w:lang w:val="el-GR"/>
        </w:rPr>
        <w:t xml:space="preserve">επίσης </w:t>
      </w:r>
      <w:r w:rsidR="002D542D" w:rsidRPr="000528A5">
        <w:rPr>
          <w:rFonts w:ascii="Baskerville" w:hAnsi="Baskerville"/>
          <w:sz w:val="28"/>
          <w:szCs w:val="28"/>
          <w:lang w:val="el-GR"/>
        </w:rPr>
        <w:t xml:space="preserve">να εξετάσει και να κατανοήσει τις </w:t>
      </w:r>
      <w:r w:rsidR="002D542D" w:rsidRPr="000528A5">
        <w:rPr>
          <w:rFonts w:ascii="Baskerville" w:hAnsi="Baskerville"/>
          <w:i/>
          <w:sz w:val="28"/>
          <w:szCs w:val="28"/>
          <w:lang w:val="el-GR"/>
        </w:rPr>
        <w:t>βαθύτερες αλλαγές</w:t>
      </w:r>
      <w:r w:rsidR="002D542D" w:rsidRPr="000528A5">
        <w:rPr>
          <w:rFonts w:ascii="Baskerville" w:hAnsi="Baskerville"/>
          <w:sz w:val="28"/>
          <w:szCs w:val="28"/>
          <w:lang w:val="el-GR"/>
        </w:rPr>
        <w:t xml:space="preserve"> που χαρακτηρίζουν τη σημερινή πολιτική</w:t>
      </w:r>
      <w:r w:rsidR="00167C24" w:rsidRPr="000528A5">
        <w:rPr>
          <w:rFonts w:ascii="Baskerville" w:hAnsi="Baskerville"/>
          <w:sz w:val="28"/>
          <w:szCs w:val="28"/>
          <w:lang w:val="el-GR"/>
        </w:rPr>
        <w:t xml:space="preserve">. </w:t>
      </w:r>
      <w:r w:rsidR="00B66BAD" w:rsidRPr="000528A5">
        <w:rPr>
          <w:rFonts w:ascii="Baskerville" w:hAnsi="Baskerville"/>
          <w:color w:val="000000"/>
          <w:sz w:val="28"/>
          <w:szCs w:val="28"/>
          <w:lang w:val="el-GR"/>
        </w:rPr>
        <w:t>Υπάρχει μια ασυμφωνία μεταξύ του αφηγήματος της κρίσης που υιοθετούν οι κυβερνήσεις και οι πολιτικές δυνάμεις των κρατών-μελών και τα συστημικά ΜΜΕ, και των ανησυχιών που εκφράζουν οι πολίτες μέσα από ευρωσκεπτικιστικά και λαϊκιστικά κόμματα</w:t>
      </w:r>
      <w:r w:rsidR="004F6D74" w:rsidRPr="000528A5">
        <w:rPr>
          <w:rFonts w:ascii="Baskerville" w:hAnsi="Baskerville"/>
          <w:color w:val="000000"/>
          <w:sz w:val="28"/>
          <w:szCs w:val="28"/>
          <w:lang w:val="el-GR"/>
        </w:rPr>
        <w:t>/</w:t>
      </w:r>
      <w:r w:rsidR="00B66BAD" w:rsidRPr="000528A5">
        <w:rPr>
          <w:rFonts w:ascii="Baskerville" w:hAnsi="Baskerville"/>
          <w:color w:val="000000"/>
          <w:sz w:val="28"/>
          <w:szCs w:val="28"/>
          <w:lang w:val="el-GR"/>
        </w:rPr>
        <w:t xml:space="preserve">κινήματα. Ενώ για τους κυβερνώντες και τους υπεύθυνους λήψης αποφάσεων της ΕΕ οι αντιδράσεις των πολιτών είναι κυρίως αποτέλεσμα των επιπτώσεων της κρίσης χρέους, </w:t>
      </w:r>
      <w:r w:rsidR="008F6A1A" w:rsidRPr="000528A5">
        <w:rPr>
          <w:rFonts w:ascii="Baskerville" w:hAnsi="Baskerville"/>
          <w:color w:val="000000"/>
          <w:sz w:val="28"/>
          <w:szCs w:val="28"/>
          <w:lang w:val="el-GR"/>
        </w:rPr>
        <w:t xml:space="preserve">ο υπεραπλουστευτικός και συναισθηματικός λόγος </w:t>
      </w:r>
      <w:r w:rsidR="00B66BAD" w:rsidRPr="000528A5">
        <w:rPr>
          <w:rFonts w:ascii="Baskerville" w:hAnsi="Baskerville"/>
          <w:color w:val="000000"/>
          <w:sz w:val="28"/>
          <w:szCs w:val="28"/>
          <w:lang w:val="el-GR"/>
        </w:rPr>
        <w:lastRenderedPageBreak/>
        <w:t xml:space="preserve">ταυτίζεται και με μια ριζική και ουσιαστική κρίση της πίστης των πολιτών προς τα πολιτικά, οικονομικά και επικοινωνιακά κατεστημένα. Στο πλαίσιο αυτό ο πολιτικός χώρος της ΕΕ αντιμετωπίζεται ως </w:t>
      </w:r>
      <w:r w:rsidR="004F6D74" w:rsidRPr="000528A5">
        <w:rPr>
          <w:rFonts w:ascii="Baskerville" w:hAnsi="Baskerville"/>
          <w:color w:val="000000"/>
          <w:sz w:val="28"/>
          <w:szCs w:val="28"/>
          <w:lang w:val="el-GR"/>
        </w:rPr>
        <w:t>‘απόμακρος’</w:t>
      </w:r>
      <w:r w:rsidR="00B66BAD" w:rsidRPr="000528A5">
        <w:rPr>
          <w:rFonts w:ascii="Baskerville" w:hAnsi="Baskerville"/>
          <w:color w:val="000000"/>
          <w:sz w:val="28"/>
          <w:szCs w:val="28"/>
          <w:lang w:val="el-GR"/>
        </w:rPr>
        <w:t xml:space="preserve"> ή ακόμα χειρότερα ως «γραφειοκρατικός υπηρέτης» του νεοφιλελεύθερου δόγματος και ήθους. Όσο οι πολιτικοί και οι θεσμοί της ΕΕ, όμως, υιοθετούν μια αφηρημένη αφήγηση για την κρίση, που οφείλεται σε μη ελεγχόμενους παράγοντες της αγοράς ή συμπεριφορές ορισμένων κρατών-μελών, αποκλείουν ή περιορίζουν τη δυνατότητα πολιτών και κινημάτων να ενεργήσουν με θετικές προτάσεις και πρωτοβουλίες. </w:t>
      </w:r>
    </w:p>
    <w:p w14:paraId="43A8D317" w14:textId="2A28443E" w:rsidR="0059225D" w:rsidRPr="0004129F" w:rsidRDefault="0099568B" w:rsidP="0004129F">
      <w:pPr>
        <w:pStyle w:val="Body"/>
        <w:spacing w:after="120" w:line="240" w:lineRule="atLeast"/>
        <w:jc w:val="both"/>
        <w:rPr>
          <w:rFonts w:ascii="Baskerville" w:hAnsi="Baskerville" w:cs="Times New Roman"/>
          <w:color w:val="auto"/>
          <w:sz w:val="28"/>
          <w:szCs w:val="28"/>
          <w:lang w:val="el-GR"/>
        </w:rPr>
      </w:pPr>
      <w:r w:rsidRPr="000528A5">
        <w:rPr>
          <w:rFonts w:ascii="Baskerville" w:hAnsi="Baskerville" w:cs="Optima"/>
          <w:color w:val="auto"/>
          <w:sz w:val="28"/>
          <w:szCs w:val="28"/>
          <w:lang w:val="el-GR"/>
        </w:rPr>
        <w:t>Συνεπώς</w:t>
      </w:r>
      <w:r w:rsidR="00167C24" w:rsidRPr="000528A5">
        <w:rPr>
          <w:rFonts w:ascii="Baskerville" w:hAnsi="Baskerville" w:cs="Optima"/>
          <w:color w:val="auto"/>
          <w:sz w:val="28"/>
          <w:szCs w:val="28"/>
          <w:lang w:val="el-GR"/>
        </w:rPr>
        <w:t xml:space="preserve">, </w:t>
      </w:r>
      <w:r w:rsidRPr="000528A5">
        <w:rPr>
          <w:rFonts w:ascii="Baskerville" w:hAnsi="Baskerville" w:cs="Optima"/>
          <w:color w:val="auto"/>
          <w:sz w:val="28"/>
          <w:szCs w:val="28"/>
          <w:lang w:val="el-GR"/>
        </w:rPr>
        <w:t>το</w:t>
      </w:r>
      <w:r w:rsidR="005049F7" w:rsidRPr="000528A5">
        <w:rPr>
          <w:rFonts w:ascii="Baskerville" w:hAnsi="Baskerville" w:cs="Optima"/>
          <w:color w:val="auto"/>
          <w:sz w:val="28"/>
          <w:szCs w:val="28"/>
          <w:lang w:val="el-GR"/>
        </w:rPr>
        <w:t xml:space="preserve"> </w:t>
      </w:r>
      <w:r w:rsidRPr="000528A5">
        <w:rPr>
          <w:rFonts w:ascii="Baskerville" w:hAnsi="Baskerville" w:cs="Optima"/>
          <w:color w:val="auto"/>
          <w:sz w:val="28"/>
          <w:szCs w:val="28"/>
          <w:lang w:val="el-GR"/>
        </w:rPr>
        <w:t>φαινόμενο</w:t>
      </w:r>
      <w:r w:rsidR="005049F7" w:rsidRPr="000528A5">
        <w:rPr>
          <w:rFonts w:ascii="Baskerville" w:hAnsi="Baskerville" w:cs="Optima"/>
          <w:color w:val="auto"/>
          <w:sz w:val="28"/>
          <w:szCs w:val="28"/>
          <w:lang w:val="el-GR"/>
        </w:rPr>
        <w:t xml:space="preserve"> </w:t>
      </w:r>
      <w:r w:rsidRPr="000528A5">
        <w:rPr>
          <w:rFonts w:ascii="Baskerville" w:hAnsi="Baskerville" w:cs="Optima"/>
          <w:color w:val="auto"/>
          <w:sz w:val="28"/>
          <w:szCs w:val="28"/>
          <w:lang w:val="el-GR"/>
        </w:rPr>
        <w:t>της</w:t>
      </w:r>
      <w:r w:rsidR="005049F7" w:rsidRPr="000528A5">
        <w:rPr>
          <w:rFonts w:ascii="Baskerville" w:hAnsi="Baskerville" w:cs="Optima"/>
          <w:color w:val="auto"/>
          <w:sz w:val="28"/>
          <w:szCs w:val="28"/>
          <w:lang w:val="el-GR"/>
        </w:rPr>
        <w:t xml:space="preserve"> </w:t>
      </w:r>
      <w:r w:rsidR="00BF2255" w:rsidRPr="000528A5">
        <w:rPr>
          <w:rFonts w:ascii="Baskerville" w:hAnsi="Baskerville" w:cs="Times New Roman"/>
          <w:color w:val="auto"/>
          <w:sz w:val="28"/>
          <w:szCs w:val="28"/>
          <w:lang w:val="el-GR"/>
        </w:rPr>
        <w:t>‘</w:t>
      </w:r>
      <w:r w:rsidRPr="000528A5">
        <w:rPr>
          <w:rFonts w:ascii="Baskerville" w:hAnsi="Baskerville"/>
          <w:color w:val="auto"/>
          <w:sz w:val="28"/>
          <w:szCs w:val="28"/>
          <w:lang w:val="el-GR"/>
        </w:rPr>
        <w:t>με</w:t>
      </w:r>
      <w:r w:rsidR="0004129F">
        <w:rPr>
          <w:rFonts w:ascii="Times New Roman" w:hAnsi="Times New Roman" w:cs="Times New Roman"/>
          <w:color w:val="auto"/>
          <w:sz w:val="28"/>
          <w:szCs w:val="28"/>
          <w:lang w:val="el-GR"/>
        </w:rPr>
        <w:t>τά</w:t>
      </w:r>
      <w:r w:rsidRPr="000528A5">
        <w:rPr>
          <w:rFonts w:ascii="Baskerville" w:hAnsi="Baskerville"/>
          <w:color w:val="auto"/>
          <w:sz w:val="28"/>
          <w:szCs w:val="28"/>
          <w:lang w:val="el-GR"/>
        </w:rPr>
        <w:t>-αλήθειας</w:t>
      </w:r>
      <w:r w:rsidR="00BF2255" w:rsidRPr="000528A5">
        <w:rPr>
          <w:rFonts w:ascii="Baskerville" w:hAnsi="Baskerville" w:cs="Times New Roman"/>
          <w:color w:val="auto"/>
          <w:sz w:val="28"/>
          <w:szCs w:val="28"/>
          <w:lang w:val="el-GR"/>
        </w:rPr>
        <w:t>’</w:t>
      </w:r>
      <w:r w:rsidR="00167C24" w:rsidRPr="000528A5">
        <w:rPr>
          <w:rFonts w:ascii="Baskerville" w:hAnsi="Baskerville" w:cs="Optima"/>
          <w:color w:val="auto"/>
          <w:sz w:val="28"/>
          <w:szCs w:val="28"/>
          <w:lang w:val="el-GR"/>
        </w:rPr>
        <w:t xml:space="preserve">, </w:t>
      </w:r>
      <w:r w:rsidRPr="000528A5">
        <w:rPr>
          <w:rFonts w:ascii="Baskerville" w:hAnsi="Baskerville" w:cs="Optima"/>
          <w:color w:val="auto"/>
          <w:sz w:val="28"/>
          <w:szCs w:val="28"/>
          <w:lang w:val="el-GR"/>
        </w:rPr>
        <w:t>μπορεί να υποστηριχθεί</w:t>
      </w:r>
      <w:r w:rsidR="00167C24" w:rsidRPr="000528A5">
        <w:rPr>
          <w:rFonts w:ascii="Baskerville" w:hAnsi="Baskerville" w:cs="Optima"/>
          <w:color w:val="auto"/>
          <w:sz w:val="28"/>
          <w:szCs w:val="28"/>
          <w:lang w:val="el-GR"/>
        </w:rPr>
        <w:t xml:space="preserve">, </w:t>
      </w:r>
      <w:r w:rsidRPr="000528A5">
        <w:rPr>
          <w:rFonts w:ascii="Baskerville" w:hAnsi="Baskerville" w:cs="Optima"/>
          <w:color w:val="auto"/>
          <w:sz w:val="28"/>
          <w:szCs w:val="28"/>
          <w:lang w:val="el-GR"/>
        </w:rPr>
        <w:t>ότι</w:t>
      </w:r>
      <w:r w:rsidR="005049F7" w:rsidRPr="000528A5">
        <w:rPr>
          <w:rFonts w:ascii="Baskerville" w:hAnsi="Baskerville" w:cs="Optima"/>
          <w:color w:val="auto"/>
          <w:sz w:val="28"/>
          <w:szCs w:val="28"/>
          <w:lang w:val="el-GR"/>
        </w:rPr>
        <w:t xml:space="preserve"> </w:t>
      </w:r>
      <w:r w:rsidRPr="000528A5">
        <w:rPr>
          <w:rFonts w:ascii="Baskerville" w:hAnsi="Baskerville" w:cs="Optima"/>
          <w:color w:val="auto"/>
          <w:sz w:val="28"/>
          <w:szCs w:val="28"/>
          <w:lang w:val="el-GR"/>
        </w:rPr>
        <w:t>συμβαδίζει</w:t>
      </w:r>
      <w:r w:rsidR="005049F7" w:rsidRPr="000528A5">
        <w:rPr>
          <w:rFonts w:ascii="Baskerville" w:hAnsi="Baskerville" w:cs="Optima"/>
          <w:color w:val="auto"/>
          <w:sz w:val="28"/>
          <w:szCs w:val="28"/>
          <w:lang w:val="el-GR"/>
        </w:rPr>
        <w:t xml:space="preserve"> </w:t>
      </w:r>
      <w:r w:rsidRPr="000528A5">
        <w:rPr>
          <w:rFonts w:ascii="Baskerville" w:hAnsi="Baskerville" w:cs="Optima"/>
          <w:color w:val="auto"/>
          <w:sz w:val="28"/>
          <w:szCs w:val="28"/>
          <w:lang w:val="el-GR"/>
        </w:rPr>
        <w:t>με</w:t>
      </w:r>
      <w:r w:rsidR="004F6D74" w:rsidRPr="000528A5">
        <w:rPr>
          <w:rFonts w:ascii="Baskerville" w:hAnsi="Baskerville" w:cs="Optima"/>
          <w:color w:val="auto"/>
          <w:sz w:val="28"/>
          <w:szCs w:val="28"/>
          <w:lang w:val="el-GR"/>
        </w:rPr>
        <w:t xml:space="preserve"> </w:t>
      </w:r>
      <w:r w:rsidR="00167C24" w:rsidRPr="000528A5">
        <w:rPr>
          <w:rFonts w:ascii="Baskerville" w:hAnsi="Baskerville" w:cs="Optima"/>
          <w:color w:val="auto"/>
          <w:sz w:val="28"/>
          <w:szCs w:val="28"/>
          <w:lang w:val="el-GR"/>
        </w:rPr>
        <w:t xml:space="preserve"> </w:t>
      </w:r>
      <w:r w:rsidR="00EA1F73" w:rsidRPr="000528A5">
        <w:rPr>
          <w:rFonts w:ascii="Baskerville" w:hAnsi="Baskerville" w:cs="Optima"/>
          <w:color w:val="auto"/>
          <w:sz w:val="28"/>
          <w:szCs w:val="28"/>
          <w:lang w:val="el-GR"/>
        </w:rPr>
        <w:t xml:space="preserve">την έλλειψη </w:t>
      </w:r>
      <w:r w:rsidR="008F659C" w:rsidRPr="000528A5">
        <w:rPr>
          <w:rFonts w:ascii="Baskerville" w:hAnsi="Baskerville" w:cs="Optima"/>
          <w:color w:val="auto"/>
          <w:sz w:val="28"/>
          <w:szCs w:val="28"/>
          <w:lang w:val="el-GR"/>
        </w:rPr>
        <w:t>ελπίδας</w:t>
      </w:r>
      <w:r w:rsidR="00B66BAD" w:rsidRPr="000528A5">
        <w:rPr>
          <w:rFonts w:ascii="Baskerville" w:hAnsi="Baskerville" w:cs="Optima"/>
          <w:color w:val="auto"/>
          <w:sz w:val="28"/>
          <w:szCs w:val="28"/>
          <w:lang w:val="el-GR"/>
        </w:rPr>
        <w:t xml:space="preserve">. </w:t>
      </w:r>
      <w:r w:rsidR="00EA1F73" w:rsidRPr="000528A5">
        <w:rPr>
          <w:rFonts w:ascii="Baskerville" w:hAnsi="Baskerville" w:cs="Optima"/>
          <w:color w:val="auto"/>
          <w:sz w:val="28"/>
          <w:szCs w:val="28"/>
          <w:lang w:val="el-GR"/>
        </w:rPr>
        <w:t xml:space="preserve"> </w:t>
      </w:r>
      <w:r w:rsidR="00AA1ADC" w:rsidRPr="000528A5">
        <w:rPr>
          <w:rFonts w:ascii="Baskerville" w:hAnsi="Baskerville" w:cs="Times New Roman"/>
          <w:color w:val="auto"/>
          <w:sz w:val="28"/>
          <w:szCs w:val="28"/>
          <w:lang w:val="el-GR"/>
        </w:rPr>
        <w:t>Οι</w:t>
      </w:r>
      <w:r w:rsidR="005049F7" w:rsidRPr="000528A5">
        <w:rPr>
          <w:rFonts w:ascii="Baskerville" w:hAnsi="Baskerville" w:cs="Optima"/>
          <w:color w:val="auto"/>
          <w:sz w:val="28"/>
          <w:szCs w:val="28"/>
          <w:lang w:val="el-GR"/>
        </w:rPr>
        <w:t xml:space="preserve"> </w:t>
      </w:r>
      <w:r w:rsidR="00E86D78" w:rsidRPr="000528A5">
        <w:rPr>
          <w:rFonts w:ascii="Baskerville" w:hAnsi="Baskerville" w:cs="Optima"/>
          <w:color w:val="auto"/>
          <w:sz w:val="28"/>
          <w:szCs w:val="28"/>
          <w:lang w:val="el-GR"/>
        </w:rPr>
        <w:t>εδραιωμένοι</w:t>
      </w:r>
      <w:r w:rsidR="005049F7" w:rsidRPr="000528A5">
        <w:rPr>
          <w:rFonts w:ascii="Baskerville" w:hAnsi="Baskerville" w:cs="Optima"/>
          <w:color w:val="auto"/>
          <w:sz w:val="28"/>
          <w:szCs w:val="28"/>
          <w:lang w:val="el-GR"/>
        </w:rPr>
        <w:t xml:space="preserve"> </w:t>
      </w:r>
      <w:r w:rsidR="00E86D78" w:rsidRPr="000528A5">
        <w:rPr>
          <w:rFonts w:ascii="Baskerville" w:hAnsi="Baskerville" w:cs="Optima"/>
          <w:color w:val="auto"/>
          <w:sz w:val="28"/>
          <w:szCs w:val="28"/>
          <w:lang w:val="el-GR"/>
        </w:rPr>
        <w:t>πολιτικοί</w:t>
      </w:r>
      <w:r w:rsidR="005049F7" w:rsidRPr="000528A5">
        <w:rPr>
          <w:rFonts w:ascii="Baskerville" w:hAnsi="Baskerville" w:cs="Optima"/>
          <w:color w:val="auto"/>
          <w:sz w:val="28"/>
          <w:szCs w:val="28"/>
          <w:lang w:val="el-GR"/>
        </w:rPr>
        <w:t xml:space="preserve"> </w:t>
      </w:r>
      <w:r w:rsidR="00E86D78" w:rsidRPr="000528A5">
        <w:rPr>
          <w:rFonts w:ascii="Baskerville" w:hAnsi="Baskerville" w:cs="Optima"/>
          <w:color w:val="auto"/>
          <w:sz w:val="28"/>
          <w:szCs w:val="28"/>
          <w:lang w:val="el-GR"/>
        </w:rPr>
        <w:t>και</w:t>
      </w:r>
      <w:r w:rsidR="005049F7" w:rsidRPr="000528A5">
        <w:rPr>
          <w:rFonts w:ascii="Baskerville" w:hAnsi="Baskerville" w:cs="Optima"/>
          <w:color w:val="auto"/>
          <w:sz w:val="28"/>
          <w:szCs w:val="28"/>
          <w:lang w:val="el-GR"/>
        </w:rPr>
        <w:t xml:space="preserve"> </w:t>
      </w:r>
      <w:r w:rsidR="00E86D78" w:rsidRPr="000528A5">
        <w:rPr>
          <w:rFonts w:ascii="Baskerville" w:hAnsi="Baskerville" w:cs="Optima"/>
          <w:color w:val="auto"/>
          <w:sz w:val="28"/>
          <w:szCs w:val="28"/>
          <w:lang w:val="el-GR"/>
        </w:rPr>
        <w:t>μιντιακοί</w:t>
      </w:r>
      <w:r w:rsidR="005049F7" w:rsidRPr="000528A5">
        <w:rPr>
          <w:rFonts w:ascii="Baskerville" w:hAnsi="Baskerville" w:cs="Optima"/>
          <w:color w:val="auto"/>
          <w:sz w:val="28"/>
          <w:szCs w:val="28"/>
          <w:lang w:val="el-GR"/>
        </w:rPr>
        <w:t xml:space="preserve"> </w:t>
      </w:r>
      <w:r w:rsidR="00E86D78" w:rsidRPr="000528A5">
        <w:rPr>
          <w:rFonts w:ascii="Baskerville" w:hAnsi="Baskerville" w:cs="Optima"/>
          <w:color w:val="auto"/>
          <w:sz w:val="28"/>
          <w:szCs w:val="28"/>
          <w:lang w:val="el-GR"/>
        </w:rPr>
        <w:t>θεσμοί έχουν χάσει</w:t>
      </w:r>
      <w:r w:rsidR="005049F7" w:rsidRPr="000528A5">
        <w:rPr>
          <w:rFonts w:ascii="Baskerville" w:hAnsi="Baskerville" w:cs="Optima"/>
          <w:color w:val="auto"/>
          <w:sz w:val="28"/>
          <w:szCs w:val="28"/>
          <w:lang w:val="el-GR"/>
        </w:rPr>
        <w:t xml:space="preserve"> </w:t>
      </w:r>
      <w:r w:rsidR="00E86D78" w:rsidRPr="000528A5">
        <w:rPr>
          <w:rFonts w:ascii="Baskerville" w:hAnsi="Baskerville" w:cs="Optima"/>
          <w:color w:val="auto"/>
          <w:sz w:val="28"/>
          <w:szCs w:val="28"/>
          <w:lang w:val="el-GR"/>
        </w:rPr>
        <w:t>την</w:t>
      </w:r>
      <w:r w:rsidR="005049F7" w:rsidRPr="000528A5">
        <w:rPr>
          <w:rFonts w:ascii="Baskerville" w:hAnsi="Baskerville" w:cs="Optima"/>
          <w:color w:val="auto"/>
          <w:sz w:val="28"/>
          <w:szCs w:val="28"/>
          <w:lang w:val="el-GR"/>
        </w:rPr>
        <w:t xml:space="preserve"> </w:t>
      </w:r>
      <w:r w:rsidR="00E86D78" w:rsidRPr="000528A5">
        <w:rPr>
          <w:rFonts w:ascii="Baskerville" w:hAnsi="Baskerville" w:cs="Optima"/>
          <w:color w:val="auto"/>
          <w:sz w:val="28"/>
          <w:szCs w:val="28"/>
          <w:lang w:val="el-GR"/>
        </w:rPr>
        <w:t>επαφή τους με το κοινό και επειδή</w:t>
      </w:r>
      <w:r w:rsidR="00167C24" w:rsidRPr="000528A5">
        <w:rPr>
          <w:rFonts w:ascii="Baskerville" w:hAnsi="Baskerville" w:cs="Optima"/>
          <w:color w:val="auto"/>
          <w:sz w:val="28"/>
          <w:szCs w:val="28"/>
          <w:lang w:val="el-GR"/>
        </w:rPr>
        <w:t xml:space="preserve">, </w:t>
      </w:r>
      <w:r w:rsidR="00E86D78" w:rsidRPr="000528A5">
        <w:rPr>
          <w:rFonts w:ascii="Baskerville" w:hAnsi="Baskerville" w:cs="Optima"/>
          <w:color w:val="auto"/>
          <w:sz w:val="28"/>
          <w:szCs w:val="28"/>
          <w:lang w:val="el-GR"/>
        </w:rPr>
        <w:t>ακόμα και στο βαθμό που θέλουν να ενεργήσουν με υπευθυνότητα και να ακούσουν</w:t>
      </w:r>
      <w:r w:rsidR="00167C24" w:rsidRPr="000528A5">
        <w:rPr>
          <w:rFonts w:ascii="Baskerville" w:hAnsi="Baskerville" w:cs="Optima"/>
          <w:color w:val="auto"/>
          <w:sz w:val="28"/>
          <w:szCs w:val="28"/>
          <w:lang w:val="el-GR"/>
        </w:rPr>
        <w:t xml:space="preserve">, </w:t>
      </w:r>
      <w:r w:rsidR="00E86D78" w:rsidRPr="000528A5">
        <w:rPr>
          <w:rFonts w:ascii="Baskerville" w:hAnsi="Baskerville" w:cs="Optima"/>
          <w:color w:val="auto"/>
          <w:sz w:val="28"/>
          <w:szCs w:val="28"/>
          <w:lang w:val="el-GR"/>
        </w:rPr>
        <w:t>έχει καταστεί</w:t>
      </w:r>
      <w:r w:rsidR="005049F7" w:rsidRPr="000528A5">
        <w:rPr>
          <w:rFonts w:ascii="Baskerville" w:hAnsi="Baskerville" w:cs="Optima"/>
          <w:color w:val="auto"/>
          <w:sz w:val="28"/>
          <w:szCs w:val="28"/>
          <w:lang w:val="el-GR"/>
        </w:rPr>
        <w:t xml:space="preserve"> </w:t>
      </w:r>
      <w:r w:rsidR="002D61C4" w:rsidRPr="000528A5">
        <w:rPr>
          <w:rFonts w:ascii="Baskerville" w:hAnsi="Baskerville" w:cs="Optima"/>
          <w:color w:val="auto"/>
          <w:sz w:val="28"/>
          <w:szCs w:val="28"/>
          <w:lang w:val="el-GR"/>
        </w:rPr>
        <w:t>πολύ</w:t>
      </w:r>
      <w:r w:rsidR="00E86D78" w:rsidRPr="000528A5">
        <w:rPr>
          <w:rFonts w:ascii="Baskerville" w:hAnsi="Baskerville" w:cs="Optima"/>
          <w:color w:val="auto"/>
          <w:sz w:val="28"/>
          <w:szCs w:val="28"/>
          <w:lang w:val="el-GR"/>
        </w:rPr>
        <w:t xml:space="preserve"> δύσκολο να καταλάβουν τι θέλει το κοινό</w:t>
      </w:r>
      <w:r w:rsidR="00167C24" w:rsidRPr="000528A5">
        <w:rPr>
          <w:rFonts w:ascii="Baskerville" w:hAnsi="Baskerville" w:cs="Optima"/>
          <w:color w:val="auto"/>
          <w:sz w:val="28"/>
          <w:szCs w:val="28"/>
          <w:lang w:val="el-GR"/>
        </w:rPr>
        <w:t xml:space="preserve">. </w:t>
      </w:r>
      <w:r w:rsidR="00725CCF" w:rsidRPr="000528A5">
        <w:rPr>
          <w:rFonts w:ascii="Baskerville" w:hAnsi="Baskerville" w:cs="Times"/>
          <w:sz w:val="28"/>
          <w:szCs w:val="28"/>
          <w:lang w:val="el-GR"/>
        </w:rPr>
        <w:t>Παρόλο που η παγκοσμιοποίηση έχει δημιουργήσει την αίσθηση ότι απαιτείται συλλογική δράση για την αντιμετώπιση/διαχείριση των παγκόσμιων προκλήσεων</w:t>
      </w:r>
      <w:r w:rsidR="00167C24" w:rsidRPr="000528A5">
        <w:rPr>
          <w:rFonts w:ascii="Baskerville" w:hAnsi="Baskerville" w:cs="Times"/>
          <w:sz w:val="28"/>
          <w:szCs w:val="28"/>
          <w:lang w:val="el-GR"/>
        </w:rPr>
        <w:t xml:space="preserve">, </w:t>
      </w:r>
      <w:r w:rsidR="00725CCF" w:rsidRPr="000528A5">
        <w:rPr>
          <w:rFonts w:ascii="Baskerville" w:hAnsi="Baskerville" w:cs="Times"/>
          <w:sz w:val="28"/>
          <w:szCs w:val="28"/>
          <w:lang w:val="el-GR"/>
        </w:rPr>
        <w:t>εξέθεσε</w:t>
      </w:r>
      <w:r w:rsidR="00E70F3E" w:rsidRPr="000528A5">
        <w:rPr>
          <w:rFonts w:ascii="Baskerville" w:hAnsi="Baskerville" w:cs="Times"/>
          <w:sz w:val="28"/>
          <w:szCs w:val="28"/>
          <w:lang w:val="el-GR"/>
        </w:rPr>
        <w:t>,</w:t>
      </w:r>
      <w:r w:rsidR="00725CCF" w:rsidRPr="000528A5">
        <w:rPr>
          <w:rFonts w:ascii="Baskerville" w:hAnsi="Baskerville" w:cs="Times"/>
          <w:sz w:val="28"/>
          <w:szCs w:val="28"/>
          <w:lang w:val="el-GR"/>
        </w:rPr>
        <w:t xml:space="preserve"> επίσης και τη δυσκολία </w:t>
      </w:r>
      <w:r w:rsidR="004F6D74" w:rsidRPr="000528A5">
        <w:rPr>
          <w:rFonts w:ascii="Baskerville" w:hAnsi="Baskerville" w:cs="Times"/>
          <w:sz w:val="28"/>
          <w:szCs w:val="28"/>
          <w:lang w:val="el-GR"/>
        </w:rPr>
        <w:t>της</w:t>
      </w:r>
      <w:r w:rsidR="004F6D74" w:rsidRPr="000528A5">
        <w:rPr>
          <w:rFonts w:ascii="Baskerville" w:hAnsi="Baskerville" w:cs="Times New Roman"/>
          <w:sz w:val="28"/>
          <w:szCs w:val="28"/>
          <w:lang w:val="el-GR"/>
        </w:rPr>
        <w:t xml:space="preserve"> ΕΕ </w:t>
      </w:r>
      <w:r w:rsidR="005049F7" w:rsidRPr="000528A5">
        <w:rPr>
          <w:rFonts w:ascii="Baskerville" w:hAnsi="Baskerville" w:cs="Times"/>
          <w:sz w:val="28"/>
          <w:szCs w:val="28"/>
          <w:lang w:val="el-GR"/>
        </w:rPr>
        <w:t>τ</w:t>
      </w:r>
      <w:r w:rsidR="004F6D74" w:rsidRPr="000528A5">
        <w:rPr>
          <w:rFonts w:ascii="Baskerville" w:hAnsi="Baskerville" w:cs="Times New Roman"/>
          <w:sz w:val="28"/>
          <w:szCs w:val="28"/>
          <w:lang w:val="el-GR"/>
        </w:rPr>
        <w:t>α αντιμετωπίσει</w:t>
      </w:r>
      <w:r w:rsidR="004F6D74" w:rsidRPr="000528A5">
        <w:rPr>
          <w:rFonts w:ascii="Baskerville" w:hAnsi="Baskerville" w:cs="Times"/>
          <w:sz w:val="28"/>
          <w:szCs w:val="28"/>
          <w:lang w:val="el-GR"/>
        </w:rPr>
        <w:t>.</w:t>
      </w:r>
      <w:r w:rsidR="004F6D74" w:rsidRPr="000528A5">
        <w:rPr>
          <w:rFonts w:ascii="Baskerville" w:hAnsi="Baskerville" w:cs="Times New Roman"/>
          <w:sz w:val="28"/>
          <w:szCs w:val="28"/>
          <w:lang w:val="el-GR"/>
        </w:rPr>
        <w:t xml:space="preserve"> </w:t>
      </w:r>
      <w:r w:rsidR="00725CCF" w:rsidRPr="000528A5">
        <w:rPr>
          <w:rFonts w:ascii="Baskerville" w:hAnsi="Baskerville" w:cs="Didot"/>
          <w:sz w:val="28"/>
          <w:szCs w:val="28"/>
          <w:lang w:val="el-GR"/>
        </w:rPr>
        <w:t xml:space="preserve">Σημάδια αυτής της πραγματικότητας </w:t>
      </w:r>
      <w:r w:rsidR="00D55DDE" w:rsidRPr="000528A5">
        <w:rPr>
          <w:rFonts w:ascii="Baskerville" w:hAnsi="Baskerville" w:cs="Didot"/>
          <w:sz w:val="28"/>
          <w:szCs w:val="28"/>
          <w:lang w:val="el-GR"/>
        </w:rPr>
        <w:t>εντοπίζονται</w:t>
      </w:r>
      <w:r w:rsidR="00725CCF" w:rsidRPr="000528A5">
        <w:rPr>
          <w:rFonts w:ascii="Baskerville" w:hAnsi="Baskerville" w:cs="Didot"/>
          <w:sz w:val="28"/>
          <w:szCs w:val="28"/>
          <w:lang w:val="el-GR"/>
        </w:rPr>
        <w:t xml:space="preserve"> παντού στην Ευρωπαϊκή Ένωση</w:t>
      </w:r>
      <w:r w:rsidR="00167C24" w:rsidRPr="000528A5">
        <w:rPr>
          <w:rFonts w:ascii="Baskerville" w:hAnsi="Baskerville" w:cs="Didot"/>
          <w:sz w:val="28"/>
          <w:szCs w:val="28"/>
          <w:lang w:val="el-GR"/>
        </w:rPr>
        <w:t xml:space="preserve">: </w:t>
      </w:r>
      <w:r w:rsidR="00725CCF" w:rsidRPr="000528A5">
        <w:rPr>
          <w:rFonts w:ascii="Baskerville" w:hAnsi="Baskerville" w:cs="Didot"/>
          <w:sz w:val="28"/>
          <w:szCs w:val="28"/>
          <w:lang w:val="el-GR"/>
        </w:rPr>
        <w:t>η επίδραση της χρηματοοικονομικής φούσκας των ΗΠΑ στην ευρωπαϊκή οικονομική ανάπτυξη και η συσσώρευση χρέους (Ελλάδα)</w:t>
      </w:r>
      <w:r w:rsidR="00167C24" w:rsidRPr="000528A5">
        <w:rPr>
          <w:rFonts w:ascii="Baskerville" w:hAnsi="Baskerville" w:cs="Didot"/>
          <w:sz w:val="28"/>
          <w:szCs w:val="28"/>
          <w:lang w:val="el-GR"/>
        </w:rPr>
        <w:t xml:space="preserve">, </w:t>
      </w:r>
      <w:r w:rsidR="00725CCF" w:rsidRPr="000528A5">
        <w:rPr>
          <w:rFonts w:ascii="Baskerville" w:hAnsi="Baskerville" w:cs="Didot"/>
          <w:sz w:val="28"/>
          <w:szCs w:val="28"/>
          <w:lang w:val="el-GR"/>
        </w:rPr>
        <w:t>οι γεωπολιτικές αλλαγές (Ρωσία)</w:t>
      </w:r>
      <w:r w:rsidR="00167C24" w:rsidRPr="000528A5">
        <w:rPr>
          <w:rFonts w:ascii="Baskerville" w:hAnsi="Baskerville" w:cs="Didot"/>
          <w:sz w:val="28"/>
          <w:szCs w:val="28"/>
          <w:lang w:val="el-GR"/>
        </w:rPr>
        <w:t xml:space="preserve">, </w:t>
      </w:r>
      <w:r w:rsidR="005A78BD" w:rsidRPr="000528A5">
        <w:rPr>
          <w:rFonts w:ascii="Baskerville" w:hAnsi="Baskerville" w:cs="Didot"/>
          <w:sz w:val="28"/>
          <w:szCs w:val="28"/>
          <w:lang w:val="el-GR"/>
        </w:rPr>
        <w:t xml:space="preserve">οι </w:t>
      </w:r>
      <w:r w:rsidR="00725CCF" w:rsidRPr="000528A5">
        <w:rPr>
          <w:rFonts w:ascii="Baskerville" w:hAnsi="Baskerville" w:cs="Didot"/>
          <w:sz w:val="28"/>
          <w:szCs w:val="28"/>
          <w:lang w:val="el-GR"/>
        </w:rPr>
        <w:t xml:space="preserve">ανησυχητικές επιπτώσεις του εμφυλίου πολέμου στη Συρία </w:t>
      </w:r>
      <w:r w:rsidR="00167C24" w:rsidRPr="000528A5">
        <w:rPr>
          <w:rFonts w:ascii="Baskerville" w:hAnsi="Baskerville" w:cs="Didot"/>
          <w:sz w:val="28"/>
          <w:szCs w:val="28"/>
          <w:lang w:val="el-GR"/>
        </w:rPr>
        <w:t>(</w:t>
      </w:r>
      <w:r w:rsidR="005A78BD" w:rsidRPr="000528A5">
        <w:rPr>
          <w:rFonts w:ascii="Baskerville" w:hAnsi="Baskerville" w:cs="Didot"/>
          <w:sz w:val="28"/>
          <w:szCs w:val="28"/>
          <w:lang w:val="el-GR"/>
        </w:rPr>
        <w:t>πρόσφυγες</w:t>
      </w:r>
      <w:r w:rsidR="00167C24" w:rsidRPr="000528A5">
        <w:rPr>
          <w:rFonts w:ascii="Baskerville" w:hAnsi="Baskerville" w:cs="Didot"/>
          <w:sz w:val="28"/>
          <w:szCs w:val="28"/>
          <w:lang w:val="el-GR"/>
        </w:rPr>
        <w:t xml:space="preserve">) </w:t>
      </w:r>
      <w:r w:rsidR="005A78BD" w:rsidRPr="000528A5">
        <w:rPr>
          <w:rFonts w:ascii="Baskerville" w:hAnsi="Baskerville" w:cs="Didot"/>
          <w:sz w:val="28"/>
          <w:szCs w:val="28"/>
          <w:lang w:val="el-GR"/>
        </w:rPr>
        <w:t xml:space="preserve">και </w:t>
      </w:r>
      <w:r w:rsidR="00D55DDE" w:rsidRPr="000528A5">
        <w:rPr>
          <w:rFonts w:ascii="Baskerville" w:hAnsi="Baskerville" w:cs="Didot"/>
          <w:sz w:val="28"/>
          <w:szCs w:val="28"/>
          <w:lang w:val="el-GR"/>
        </w:rPr>
        <w:t xml:space="preserve">η </w:t>
      </w:r>
      <w:r w:rsidR="005A78BD" w:rsidRPr="000528A5">
        <w:rPr>
          <w:rFonts w:ascii="Baskerville" w:hAnsi="Baskerville" w:cs="Didot"/>
          <w:sz w:val="28"/>
          <w:szCs w:val="28"/>
          <w:lang w:val="el-GR"/>
        </w:rPr>
        <w:t>τρομοκρατία</w:t>
      </w:r>
      <w:r w:rsidR="00167C24" w:rsidRPr="000528A5">
        <w:rPr>
          <w:rFonts w:ascii="Baskerville" w:hAnsi="Baskerville" w:cs="Didot"/>
          <w:sz w:val="28"/>
          <w:szCs w:val="28"/>
          <w:lang w:val="el-GR"/>
        </w:rPr>
        <w:t xml:space="preserve">, </w:t>
      </w:r>
      <w:r w:rsidR="005A78BD" w:rsidRPr="000528A5">
        <w:rPr>
          <w:rFonts w:ascii="Baskerville" w:hAnsi="Baskerville" w:cs="Didot"/>
          <w:sz w:val="28"/>
          <w:szCs w:val="28"/>
          <w:lang w:val="el-GR"/>
        </w:rPr>
        <w:t>έχουν δημιουργήσει, μεταξύ άλλων πολύπλοκων προκλήσεων (γήρανση του πληθυσμού, αυξανόμενες κοινωνικές και τεχνολογικές ανισότητες, χαμηλά ποσοστά οικονομικής ανάπτυξης), μια κρίση εμπιστοσύνης στα πλεονεκτήματα της ευρωπαϊκής ολοκλήρωσης</w:t>
      </w:r>
      <w:r w:rsidR="00167C24" w:rsidRPr="000528A5">
        <w:rPr>
          <w:rFonts w:ascii="Baskerville" w:hAnsi="Baskerville" w:cs="Didot"/>
          <w:sz w:val="28"/>
          <w:szCs w:val="28"/>
          <w:lang w:val="el-GR"/>
        </w:rPr>
        <w:t xml:space="preserve">. </w:t>
      </w:r>
    </w:p>
    <w:p w14:paraId="07692164" w14:textId="65CED643" w:rsidR="005C0D1D" w:rsidRPr="0004129F" w:rsidRDefault="004D3FDC" w:rsidP="000528A5">
      <w:pPr>
        <w:pStyle w:val="Body"/>
        <w:spacing w:after="120" w:line="240" w:lineRule="atLeast"/>
        <w:jc w:val="both"/>
        <w:rPr>
          <w:rFonts w:ascii="Baskerville" w:hAnsi="Baskerville"/>
          <w:color w:val="auto"/>
          <w:sz w:val="28"/>
          <w:szCs w:val="28"/>
          <w:lang w:val="el-GR"/>
        </w:rPr>
      </w:pPr>
      <w:r w:rsidRPr="000528A5">
        <w:rPr>
          <w:rFonts w:ascii="Baskerville" w:hAnsi="Baskerville"/>
          <w:color w:val="auto"/>
          <w:sz w:val="28"/>
          <w:szCs w:val="28"/>
          <w:lang w:val="el-GR"/>
        </w:rPr>
        <w:t>Κ</w:t>
      </w:r>
      <w:r w:rsidR="00BC7862" w:rsidRPr="000528A5">
        <w:rPr>
          <w:rFonts w:ascii="Baskerville" w:hAnsi="Baskerville"/>
          <w:color w:val="auto"/>
          <w:sz w:val="28"/>
          <w:szCs w:val="28"/>
          <w:lang w:val="el-GR"/>
        </w:rPr>
        <w:t xml:space="preserve">ύριο </w:t>
      </w:r>
      <w:r w:rsidRPr="000528A5">
        <w:rPr>
          <w:rFonts w:ascii="Baskerville" w:hAnsi="Baskerville"/>
          <w:color w:val="auto"/>
          <w:sz w:val="28"/>
          <w:szCs w:val="28"/>
          <w:lang w:val="el-GR"/>
        </w:rPr>
        <w:t>επακόλουθο</w:t>
      </w:r>
      <w:r w:rsidR="00BC7862" w:rsidRPr="000528A5">
        <w:rPr>
          <w:rFonts w:ascii="Baskerville" w:hAnsi="Baskerville"/>
          <w:color w:val="auto"/>
          <w:sz w:val="28"/>
          <w:szCs w:val="28"/>
          <w:lang w:val="el-GR"/>
        </w:rPr>
        <w:t xml:space="preserve"> αυτής της εξέλιξης είναι ότι πολλοί πολίτες των κρατών μελών της ΕΕ δεν πιστεύουν στην πρόοδο</w:t>
      </w:r>
      <w:r w:rsidR="00167C24" w:rsidRPr="000528A5">
        <w:rPr>
          <w:rFonts w:ascii="Baskerville" w:hAnsi="Baskerville"/>
          <w:color w:val="auto"/>
          <w:sz w:val="28"/>
          <w:szCs w:val="28"/>
          <w:lang w:val="el-GR"/>
        </w:rPr>
        <w:t xml:space="preserve">. </w:t>
      </w:r>
      <w:r w:rsidR="00BF2255" w:rsidRPr="000528A5">
        <w:rPr>
          <w:rFonts w:ascii="Baskerville" w:hAnsi="Baskerville" w:cs="Times New Roman"/>
          <w:color w:val="auto"/>
          <w:sz w:val="28"/>
          <w:szCs w:val="28"/>
          <w:lang w:val="el-GR"/>
        </w:rPr>
        <w:t>Κ</w:t>
      </w:r>
      <w:r w:rsidR="00BC7862" w:rsidRPr="000528A5">
        <w:rPr>
          <w:rFonts w:ascii="Baskerville" w:hAnsi="Baskerville"/>
          <w:color w:val="auto"/>
          <w:sz w:val="28"/>
          <w:szCs w:val="28"/>
          <w:lang w:val="el-GR"/>
        </w:rPr>
        <w:t>οιτάζουν προς τα πίσω επειδή φοβούνται να κοιτάξουν μπροστά</w:t>
      </w:r>
      <w:r w:rsidR="00167C24" w:rsidRPr="000528A5">
        <w:rPr>
          <w:rFonts w:ascii="Baskerville" w:hAnsi="Baskerville"/>
          <w:color w:val="auto"/>
          <w:sz w:val="28"/>
          <w:szCs w:val="28"/>
          <w:lang w:val="el-GR"/>
        </w:rPr>
        <w:t xml:space="preserve">. </w:t>
      </w:r>
      <w:r w:rsidR="00E667BA" w:rsidRPr="000528A5">
        <w:rPr>
          <w:rFonts w:ascii="Baskerville" w:hAnsi="Baskerville"/>
          <w:color w:val="auto"/>
          <w:sz w:val="28"/>
          <w:szCs w:val="28"/>
          <w:lang w:val="el-GR"/>
        </w:rPr>
        <w:t xml:space="preserve">Δεν δίνουν ιδιαίτερη </w:t>
      </w:r>
      <w:r w:rsidRPr="000528A5">
        <w:rPr>
          <w:rFonts w:ascii="Baskerville" w:hAnsi="Baskerville"/>
          <w:color w:val="auto"/>
          <w:sz w:val="28"/>
          <w:szCs w:val="28"/>
          <w:lang w:val="el-GR"/>
        </w:rPr>
        <w:t>αξία</w:t>
      </w:r>
      <w:r w:rsidR="00E667BA" w:rsidRPr="000528A5">
        <w:rPr>
          <w:rFonts w:ascii="Baskerville" w:hAnsi="Baskerville"/>
          <w:color w:val="auto"/>
          <w:sz w:val="28"/>
          <w:szCs w:val="28"/>
          <w:lang w:val="el-GR"/>
        </w:rPr>
        <w:t xml:space="preserve"> στις γνώμες εμπειρογνωμόνων</w:t>
      </w:r>
      <w:r w:rsidR="00167C24" w:rsidRPr="000528A5">
        <w:rPr>
          <w:rFonts w:ascii="Baskerville" w:hAnsi="Baskerville"/>
          <w:color w:val="auto"/>
          <w:sz w:val="28"/>
          <w:szCs w:val="28"/>
          <w:lang w:val="el-GR"/>
        </w:rPr>
        <w:t xml:space="preserve">, </w:t>
      </w:r>
      <w:r w:rsidR="00E667BA" w:rsidRPr="000528A5">
        <w:rPr>
          <w:rFonts w:ascii="Baskerville" w:hAnsi="Baskerville"/>
          <w:color w:val="auto"/>
          <w:sz w:val="28"/>
          <w:szCs w:val="28"/>
          <w:lang w:val="el-GR"/>
        </w:rPr>
        <w:t xml:space="preserve">πολιτικών και δημοσιογράφων καθώς απέτυχαν, όχι μόνο να τους προειδοποιήσουν για τον κίνδυνο της χρηματοπιστωτικής κρίσης του 2008, αλλά και επειδή αγνοούν ή </w:t>
      </w:r>
      <w:r w:rsidRPr="000528A5">
        <w:rPr>
          <w:rFonts w:ascii="Baskerville" w:hAnsi="Baskerville"/>
          <w:color w:val="auto"/>
          <w:sz w:val="28"/>
          <w:szCs w:val="28"/>
          <w:lang w:val="el-GR"/>
        </w:rPr>
        <w:t>υποβαθμίζουν</w:t>
      </w:r>
      <w:r w:rsidR="00E667BA" w:rsidRPr="000528A5">
        <w:rPr>
          <w:rFonts w:ascii="Baskerville" w:hAnsi="Baskerville"/>
          <w:color w:val="auto"/>
          <w:sz w:val="28"/>
          <w:szCs w:val="28"/>
          <w:lang w:val="el-GR"/>
        </w:rPr>
        <w:t xml:space="preserve"> τις συνέπειες της παγκοσμιοποίησης, τις χαμηλές οικονομικές επιδόσεις και την </w:t>
      </w:r>
      <w:r w:rsidRPr="000528A5">
        <w:rPr>
          <w:rFonts w:ascii="Baskerville" w:hAnsi="Baskerville"/>
          <w:color w:val="auto"/>
          <w:sz w:val="28"/>
          <w:szCs w:val="28"/>
          <w:lang w:val="el-GR"/>
        </w:rPr>
        <w:t>ανισο</w:t>
      </w:r>
      <w:r w:rsidR="00E667BA" w:rsidRPr="000528A5">
        <w:rPr>
          <w:rFonts w:ascii="Baskerville" w:hAnsi="Baskerville"/>
          <w:color w:val="auto"/>
          <w:sz w:val="28"/>
          <w:szCs w:val="28"/>
          <w:lang w:val="el-GR"/>
        </w:rPr>
        <w:t>κατανομή</w:t>
      </w:r>
      <w:r w:rsidR="005049F7" w:rsidRPr="000528A5">
        <w:rPr>
          <w:rFonts w:ascii="Baskerville" w:hAnsi="Baskerville"/>
          <w:color w:val="auto"/>
          <w:sz w:val="28"/>
          <w:szCs w:val="28"/>
          <w:lang w:val="el-GR"/>
        </w:rPr>
        <w:t xml:space="preserve"> </w:t>
      </w:r>
      <w:r w:rsidR="00E667BA" w:rsidRPr="000528A5">
        <w:rPr>
          <w:rFonts w:ascii="Baskerville" w:hAnsi="Baskerville"/>
          <w:color w:val="auto"/>
          <w:sz w:val="28"/>
          <w:szCs w:val="28"/>
          <w:lang w:val="el-GR"/>
        </w:rPr>
        <w:t xml:space="preserve">των τεχνολογικών </w:t>
      </w:r>
      <w:r w:rsidRPr="000528A5">
        <w:rPr>
          <w:rFonts w:ascii="Baskerville" w:hAnsi="Baskerville"/>
          <w:color w:val="auto"/>
          <w:sz w:val="28"/>
          <w:szCs w:val="28"/>
          <w:lang w:val="el-GR"/>
        </w:rPr>
        <w:t>οφελών</w:t>
      </w:r>
      <w:r w:rsidR="00167C24" w:rsidRPr="000528A5">
        <w:rPr>
          <w:rFonts w:ascii="Baskerville" w:hAnsi="Baskerville"/>
          <w:color w:val="auto"/>
          <w:sz w:val="28"/>
          <w:szCs w:val="28"/>
          <w:lang w:val="el-GR"/>
        </w:rPr>
        <w:t xml:space="preserve">. </w:t>
      </w:r>
      <w:r w:rsidR="001E44F7" w:rsidRPr="000528A5">
        <w:rPr>
          <w:rFonts w:ascii="Baskerville" w:eastAsia="Times New Roman" w:hAnsi="Baskerville"/>
          <w:color w:val="auto"/>
          <w:sz w:val="28"/>
          <w:szCs w:val="28"/>
          <w:bdr w:val="none" w:sz="0" w:space="0" w:color="auto"/>
          <w:lang w:val="el-GR" w:eastAsia="el-GR"/>
        </w:rPr>
        <w:t xml:space="preserve">Οι αυξανόμενες ανισότητες υπονομεύουν τα κοινωνικά συμβόλαια και καλλιεργούν την αίσθηση ότι τα οφέλη </w:t>
      </w:r>
      <w:r w:rsidR="002816A5" w:rsidRPr="000528A5">
        <w:rPr>
          <w:rFonts w:ascii="Baskerville" w:eastAsia="Times New Roman" w:hAnsi="Baskerville"/>
          <w:color w:val="auto"/>
          <w:sz w:val="28"/>
          <w:szCs w:val="28"/>
          <w:bdr w:val="none" w:sz="0" w:space="0" w:color="auto"/>
          <w:lang w:val="el-GR" w:eastAsia="el-GR"/>
        </w:rPr>
        <w:t>της</w:t>
      </w:r>
      <w:r w:rsidR="001E44F7" w:rsidRPr="000528A5">
        <w:rPr>
          <w:rFonts w:ascii="Baskerville" w:eastAsia="Times New Roman" w:hAnsi="Baskerville"/>
          <w:color w:val="auto"/>
          <w:sz w:val="28"/>
          <w:szCs w:val="28"/>
          <w:bdr w:val="none" w:sz="0" w:space="0" w:color="auto"/>
          <w:lang w:val="el-GR" w:eastAsia="el-GR"/>
        </w:rPr>
        <w:t xml:space="preserve"> </w:t>
      </w:r>
      <w:r w:rsidR="00BF2255" w:rsidRPr="000528A5">
        <w:rPr>
          <w:rFonts w:ascii="Baskerville" w:eastAsia="Times New Roman" w:hAnsi="Baskerville" w:cs="Times New Roman"/>
          <w:color w:val="auto"/>
          <w:sz w:val="28"/>
          <w:szCs w:val="28"/>
          <w:bdr w:val="none" w:sz="0" w:space="0" w:color="auto"/>
          <w:lang w:val="el-GR" w:eastAsia="el-GR"/>
        </w:rPr>
        <w:t xml:space="preserve">ολοκλήρωσης </w:t>
      </w:r>
      <w:r w:rsidR="001E44F7" w:rsidRPr="000528A5">
        <w:rPr>
          <w:rFonts w:ascii="Baskerville" w:eastAsia="Times New Roman" w:hAnsi="Baskerville"/>
          <w:color w:val="auto"/>
          <w:sz w:val="28"/>
          <w:szCs w:val="28"/>
          <w:bdr w:val="none" w:sz="0" w:space="0" w:color="auto"/>
          <w:lang w:val="el-GR" w:eastAsia="el-GR"/>
        </w:rPr>
        <w:t>ωφελούν λίγ</w:t>
      </w:r>
      <w:r w:rsidR="002816A5" w:rsidRPr="000528A5">
        <w:rPr>
          <w:rFonts w:ascii="Baskerville" w:eastAsia="Times New Roman" w:hAnsi="Baskerville"/>
          <w:color w:val="auto"/>
          <w:sz w:val="28"/>
          <w:szCs w:val="28"/>
          <w:bdr w:val="none" w:sz="0" w:space="0" w:color="auto"/>
          <w:lang w:val="el-GR" w:eastAsia="el-GR"/>
        </w:rPr>
        <w:t>ους</w:t>
      </w:r>
      <w:r w:rsidR="00167C24" w:rsidRPr="000528A5">
        <w:rPr>
          <w:rFonts w:ascii="Baskerville" w:eastAsia="Times New Roman" w:hAnsi="Baskerville"/>
          <w:color w:val="auto"/>
          <w:sz w:val="28"/>
          <w:szCs w:val="28"/>
          <w:bdr w:val="none" w:sz="0" w:space="0" w:color="auto"/>
          <w:lang w:val="el-GR" w:eastAsia="el-GR"/>
        </w:rPr>
        <w:t xml:space="preserve">, </w:t>
      </w:r>
      <w:r w:rsidR="002816A5" w:rsidRPr="000528A5">
        <w:rPr>
          <w:rFonts w:ascii="Baskerville" w:eastAsia="Times New Roman" w:hAnsi="Baskerville"/>
          <w:color w:val="auto"/>
          <w:sz w:val="28"/>
          <w:szCs w:val="28"/>
          <w:bdr w:val="none" w:sz="0" w:space="0" w:color="auto"/>
          <w:lang w:val="el-GR" w:eastAsia="el-GR"/>
        </w:rPr>
        <w:t>όταν τους κίνδυνους μι</w:t>
      </w:r>
      <w:r w:rsidR="00BF2255" w:rsidRPr="000528A5">
        <w:rPr>
          <w:rFonts w:ascii="Baskerville" w:eastAsia="Times New Roman" w:hAnsi="Baskerville"/>
          <w:color w:val="auto"/>
          <w:sz w:val="28"/>
          <w:szCs w:val="28"/>
          <w:bdr w:val="none" w:sz="0" w:space="0" w:color="auto"/>
          <w:lang w:val="el-GR" w:eastAsia="el-GR"/>
        </w:rPr>
        <w:t>ας πιο ολοκληρωμένης ευρωπαϊκής</w:t>
      </w:r>
      <w:r w:rsidR="002816A5" w:rsidRPr="000528A5">
        <w:rPr>
          <w:rFonts w:ascii="Baskerville" w:eastAsia="Times New Roman" w:hAnsi="Baskerville"/>
          <w:color w:val="auto"/>
          <w:sz w:val="28"/>
          <w:szCs w:val="28"/>
          <w:bdr w:val="none" w:sz="0" w:space="0" w:color="auto"/>
          <w:lang w:val="el-GR" w:eastAsia="el-GR"/>
        </w:rPr>
        <w:t xml:space="preserve"> τους μοιράζονται όλοι</w:t>
      </w:r>
      <w:r w:rsidR="00167C24" w:rsidRPr="000528A5">
        <w:rPr>
          <w:rFonts w:ascii="Baskerville" w:eastAsia="Times New Roman" w:hAnsi="Baskerville"/>
          <w:color w:val="auto"/>
          <w:sz w:val="28"/>
          <w:szCs w:val="28"/>
          <w:bdr w:val="none" w:sz="0" w:space="0" w:color="auto"/>
          <w:lang w:val="el-GR" w:eastAsia="el-GR"/>
        </w:rPr>
        <w:t xml:space="preserve">. </w:t>
      </w:r>
      <w:r w:rsidR="006B30F1" w:rsidRPr="000528A5">
        <w:rPr>
          <w:rFonts w:ascii="Baskerville" w:eastAsia="Times New Roman" w:hAnsi="Baskerville"/>
          <w:color w:val="auto"/>
          <w:sz w:val="28"/>
          <w:szCs w:val="28"/>
          <w:bdr w:val="none" w:sz="0" w:space="0" w:color="auto"/>
          <w:lang w:val="el-GR" w:eastAsia="el-GR"/>
        </w:rPr>
        <w:t>Παράλληλα, αυτό συμβάλλει στο</w:t>
      </w:r>
      <w:r w:rsidRPr="000528A5">
        <w:rPr>
          <w:rFonts w:ascii="Baskerville" w:eastAsia="Times New Roman" w:hAnsi="Baskerville"/>
          <w:color w:val="auto"/>
          <w:sz w:val="28"/>
          <w:szCs w:val="28"/>
          <w:bdr w:val="none" w:sz="0" w:space="0" w:color="auto"/>
          <w:lang w:val="el-GR" w:eastAsia="el-GR"/>
        </w:rPr>
        <w:t>ν</w:t>
      </w:r>
      <w:r w:rsidR="006B30F1" w:rsidRPr="000528A5">
        <w:rPr>
          <w:rFonts w:ascii="Baskerville" w:eastAsia="Times New Roman" w:hAnsi="Baskerville"/>
          <w:color w:val="auto"/>
          <w:sz w:val="28"/>
          <w:szCs w:val="28"/>
          <w:bdr w:val="none" w:sz="0" w:space="0" w:color="auto"/>
          <w:lang w:val="el-GR" w:eastAsia="el-GR"/>
        </w:rPr>
        <w:t xml:space="preserve"> </w:t>
      </w:r>
      <w:r w:rsidR="00BF2255" w:rsidRPr="000528A5">
        <w:rPr>
          <w:rFonts w:ascii="Baskerville" w:eastAsia="Times New Roman" w:hAnsi="Baskerville"/>
          <w:color w:val="auto"/>
          <w:sz w:val="28"/>
          <w:szCs w:val="28"/>
          <w:bdr w:val="none" w:sz="0" w:space="0" w:color="auto"/>
          <w:lang w:val="el-GR" w:eastAsia="el-GR"/>
        </w:rPr>
        <w:t>‘</w:t>
      </w:r>
      <w:r w:rsidRPr="000528A5">
        <w:rPr>
          <w:rFonts w:ascii="Baskerville" w:eastAsia="Times New Roman" w:hAnsi="Baskerville"/>
          <w:color w:val="auto"/>
          <w:sz w:val="28"/>
          <w:szCs w:val="28"/>
          <w:bdr w:val="none" w:sz="0" w:space="0" w:color="auto"/>
          <w:lang w:val="el-GR" w:eastAsia="el-GR"/>
        </w:rPr>
        <w:t>αποκλεισμό</w:t>
      </w:r>
      <w:r w:rsidR="006B30F1" w:rsidRPr="000528A5">
        <w:rPr>
          <w:rFonts w:ascii="Baskerville" w:eastAsia="Times New Roman" w:hAnsi="Baskerville"/>
          <w:color w:val="auto"/>
          <w:sz w:val="28"/>
          <w:szCs w:val="28"/>
          <w:bdr w:val="none" w:sz="0" w:space="0" w:color="auto"/>
          <w:lang w:val="el-GR" w:eastAsia="el-GR"/>
        </w:rPr>
        <w:t xml:space="preserve"> του νου</w:t>
      </w:r>
      <w:r w:rsidR="00BF2255" w:rsidRPr="000528A5">
        <w:rPr>
          <w:rFonts w:ascii="Baskerville" w:eastAsia="Times New Roman" w:hAnsi="Baskerville" w:cs="Times New Roman"/>
          <w:color w:val="auto"/>
          <w:sz w:val="28"/>
          <w:szCs w:val="28"/>
          <w:bdr w:val="none" w:sz="0" w:space="0" w:color="auto"/>
          <w:lang w:val="el-GR" w:eastAsia="el-GR"/>
        </w:rPr>
        <w:t>’</w:t>
      </w:r>
      <w:r w:rsidR="00167C24" w:rsidRPr="000528A5">
        <w:rPr>
          <w:rFonts w:ascii="Baskerville" w:eastAsia="Times New Roman" w:hAnsi="Baskerville"/>
          <w:color w:val="auto"/>
          <w:sz w:val="28"/>
          <w:szCs w:val="28"/>
          <w:bdr w:val="none" w:sz="0" w:space="0" w:color="auto"/>
          <w:lang w:val="el-GR" w:eastAsia="el-GR"/>
        </w:rPr>
        <w:t xml:space="preserve"> </w:t>
      </w:r>
      <w:r w:rsidR="006B30F1" w:rsidRPr="000528A5">
        <w:rPr>
          <w:rFonts w:ascii="Baskerville" w:eastAsia="Times New Roman" w:hAnsi="Baskerville"/>
          <w:color w:val="auto"/>
          <w:sz w:val="28"/>
          <w:szCs w:val="28"/>
          <w:bdr w:val="none" w:sz="0" w:space="0" w:color="auto"/>
          <w:lang w:val="el-GR" w:eastAsia="el-GR"/>
        </w:rPr>
        <w:t>ο οποίος γίνεται ολοένα και πιο εσωστρεφής, εθνικιστ</w:t>
      </w:r>
      <w:r w:rsidR="00975E3E" w:rsidRPr="000528A5">
        <w:rPr>
          <w:rFonts w:ascii="Baskerville" w:eastAsia="Times New Roman" w:hAnsi="Baskerville"/>
          <w:color w:val="auto"/>
          <w:sz w:val="28"/>
          <w:szCs w:val="28"/>
          <w:bdr w:val="none" w:sz="0" w:space="0" w:color="auto"/>
          <w:lang w:val="el-GR" w:eastAsia="el-GR"/>
        </w:rPr>
        <w:t>ικός</w:t>
      </w:r>
      <w:r w:rsidR="006B30F1" w:rsidRPr="000528A5">
        <w:rPr>
          <w:rFonts w:ascii="Baskerville" w:eastAsia="Times New Roman" w:hAnsi="Baskerville"/>
          <w:color w:val="auto"/>
          <w:sz w:val="28"/>
          <w:szCs w:val="28"/>
          <w:bdr w:val="none" w:sz="0" w:space="0" w:color="auto"/>
          <w:lang w:val="el-GR" w:eastAsia="el-GR"/>
        </w:rPr>
        <w:t>, ξενοφοβικός και δυσανεκτικός</w:t>
      </w:r>
      <w:r w:rsidR="005049F7" w:rsidRPr="000528A5">
        <w:rPr>
          <w:rFonts w:ascii="Baskerville" w:eastAsia="Times New Roman" w:hAnsi="Baskerville"/>
          <w:color w:val="auto"/>
          <w:sz w:val="28"/>
          <w:szCs w:val="28"/>
          <w:bdr w:val="none" w:sz="0" w:space="0" w:color="auto"/>
          <w:lang w:val="el-GR" w:eastAsia="el-GR"/>
        </w:rPr>
        <w:t xml:space="preserve"> </w:t>
      </w:r>
      <w:r w:rsidR="00167C24" w:rsidRPr="000528A5">
        <w:rPr>
          <w:rFonts w:ascii="Baskerville" w:eastAsia="Times New Roman" w:hAnsi="Baskerville"/>
          <w:color w:val="auto"/>
          <w:sz w:val="28"/>
          <w:szCs w:val="28"/>
          <w:bdr w:val="none" w:sz="0" w:space="0" w:color="auto"/>
          <w:lang w:val="el-GR" w:eastAsia="el-GR"/>
        </w:rPr>
        <w:t xml:space="preserve">– </w:t>
      </w:r>
      <w:r w:rsidR="00975E3E" w:rsidRPr="000528A5">
        <w:rPr>
          <w:rFonts w:ascii="Baskerville" w:eastAsia="Times New Roman" w:hAnsi="Baskerville"/>
          <w:color w:val="auto"/>
          <w:sz w:val="28"/>
          <w:szCs w:val="28"/>
          <w:bdr w:val="none" w:sz="0" w:space="0" w:color="auto"/>
          <w:lang w:val="el-GR" w:eastAsia="el-GR"/>
        </w:rPr>
        <w:t xml:space="preserve">συνεπώς περισσότερο </w:t>
      </w:r>
      <w:r w:rsidR="007F0A48" w:rsidRPr="000528A5">
        <w:rPr>
          <w:rFonts w:ascii="Baskerville" w:eastAsia="Times New Roman" w:hAnsi="Baskerville"/>
          <w:color w:val="auto"/>
          <w:sz w:val="28"/>
          <w:szCs w:val="28"/>
          <w:bdr w:val="none" w:sz="0" w:space="0" w:color="auto"/>
          <w:lang w:val="el-GR" w:eastAsia="el-GR"/>
        </w:rPr>
        <w:t>πρόθυμος</w:t>
      </w:r>
      <w:r w:rsidR="00975E3E" w:rsidRPr="000528A5">
        <w:rPr>
          <w:rFonts w:ascii="Baskerville" w:eastAsia="Times New Roman" w:hAnsi="Baskerville"/>
          <w:color w:val="auto"/>
          <w:sz w:val="28"/>
          <w:szCs w:val="28"/>
          <w:bdr w:val="none" w:sz="0" w:space="0" w:color="auto"/>
          <w:lang w:val="el-GR" w:eastAsia="el-GR"/>
        </w:rPr>
        <w:t xml:space="preserve"> να αντιταχθεί στην ολοκλήρωση, το εμπόριο και τις ανταλλαγές, τη μετανάστευση</w:t>
      </w:r>
      <w:r w:rsidR="00167C24" w:rsidRPr="000528A5">
        <w:rPr>
          <w:rFonts w:ascii="Baskerville" w:eastAsia="Times New Roman" w:hAnsi="Baskerville"/>
          <w:color w:val="auto"/>
          <w:sz w:val="28"/>
          <w:szCs w:val="28"/>
          <w:bdr w:val="none" w:sz="0" w:space="0" w:color="auto"/>
          <w:lang w:val="el-GR" w:eastAsia="el-GR"/>
        </w:rPr>
        <w:t xml:space="preserve">, </w:t>
      </w:r>
      <w:r w:rsidR="00975E3E" w:rsidRPr="000528A5">
        <w:rPr>
          <w:rFonts w:ascii="Baskerville" w:eastAsia="Times New Roman" w:hAnsi="Baskerville"/>
          <w:color w:val="auto"/>
          <w:sz w:val="28"/>
          <w:szCs w:val="28"/>
          <w:bdr w:val="none" w:sz="0" w:space="0" w:color="auto"/>
          <w:lang w:val="el-GR" w:eastAsia="el-GR"/>
        </w:rPr>
        <w:t>την ετερογένεια, την πολιτισμική πολυμορφία, την αυτοδιάθεση και τις αρχές μιας ανοιχτής κοινωνίας</w:t>
      </w:r>
      <w:r w:rsidR="00167C24" w:rsidRPr="000528A5">
        <w:rPr>
          <w:rFonts w:ascii="Baskerville" w:eastAsia="Times New Roman" w:hAnsi="Baskerville"/>
          <w:color w:val="auto"/>
          <w:sz w:val="28"/>
          <w:szCs w:val="28"/>
          <w:bdr w:val="none" w:sz="0" w:space="0" w:color="auto"/>
          <w:lang w:val="el-GR" w:eastAsia="el-GR"/>
        </w:rPr>
        <w:t xml:space="preserve">. </w:t>
      </w:r>
    </w:p>
    <w:p w14:paraId="06195D8E" w14:textId="45C53DB9" w:rsidR="005C0D1D" w:rsidRPr="0004129F" w:rsidRDefault="008F6A1A" w:rsidP="0004129F">
      <w:pPr>
        <w:pStyle w:val="Body"/>
        <w:spacing w:after="120" w:line="240" w:lineRule="atLeast"/>
        <w:jc w:val="both"/>
        <w:rPr>
          <w:rFonts w:ascii="Baskerville" w:eastAsia="Times New Roman" w:hAnsi="Baskerville" w:cs="Times New Roman"/>
          <w:b/>
          <w:color w:val="auto"/>
          <w:sz w:val="28"/>
          <w:szCs w:val="28"/>
          <w:bdr w:val="none" w:sz="0" w:space="0" w:color="auto"/>
          <w:lang w:val="el-GR" w:eastAsia="el-GR"/>
        </w:rPr>
      </w:pPr>
      <w:r w:rsidRPr="000528A5">
        <w:rPr>
          <w:rFonts w:ascii="Baskerville" w:hAnsi="Baskerville"/>
          <w:color w:val="auto"/>
          <w:sz w:val="28"/>
          <w:szCs w:val="28"/>
          <w:lang w:val="el-GR"/>
        </w:rPr>
        <w:t xml:space="preserve">Αν οι ηγέτες και οι θεσμοί της ΕΕ επιθυμούν να διαχειριστούν την </w:t>
      </w:r>
      <w:r w:rsidRPr="000528A5">
        <w:rPr>
          <w:rFonts w:ascii="Baskerville" w:hAnsi="Baskerville" w:cs="Times New Roman"/>
          <w:color w:val="auto"/>
          <w:sz w:val="28"/>
          <w:szCs w:val="28"/>
          <w:lang w:val="el-GR"/>
        </w:rPr>
        <w:t>‘</w:t>
      </w:r>
      <w:r w:rsidRPr="000528A5">
        <w:rPr>
          <w:rFonts w:ascii="Baskerville" w:hAnsi="Baskerville"/>
          <w:color w:val="auto"/>
          <w:sz w:val="28"/>
          <w:szCs w:val="28"/>
          <w:lang w:val="el-GR"/>
        </w:rPr>
        <w:t>μετ</w:t>
      </w:r>
      <w:r w:rsidR="0004129F">
        <w:rPr>
          <w:rFonts w:ascii="Times New Roman" w:hAnsi="Times New Roman" w:cs="Times New Roman"/>
          <w:color w:val="auto"/>
          <w:sz w:val="28"/>
          <w:szCs w:val="28"/>
          <w:lang w:val="el-GR"/>
        </w:rPr>
        <w:t>ά</w:t>
      </w:r>
      <w:r w:rsidRPr="000528A5">
        <w:rPr>
          <w:rFonts w:ascii="Baskerville" w:hAnsi="Baskerville"/>
          <w:color w:val="auto"/>
          <w:sz w:val="28"/>
          <w:szCs w:val="28"/>
          <w:lang w:val="el-GR"/>
        </w:rPr>
        <w:t>-αλήθεια</w:t>
      </w:r>
      <w:r w:rsidRPr="000528A5">
        <w:rPr>
          <w:rFonts w:ascii="Baskerville" w:hAnsi="Baskerville" w:cs="Times New Roman"/>
          <w:color w:val="auto"/>
          <w:sz w:val="28"/>
          <w:szCs w:val="28"/>
          <w:lang w:val="el-GR"/>
        </w:rPr>
        <w:t>’</w:t>
      </w:r>
      <w:r w:rsidR="0004129F">
        <w:rPr>
          <w:rFonts w:ascii="Times New Roman" w:hAnsi="Times New Roman" w:cs="Times New Roman"/>
          <w:color w:val="auto"/>
          <w:sz w:val="28"/>
          <w:szCs w:val="28"/>
          <w:lang w:val="el-GR"/>
        </w:rPr>
        <w:t xml:space="preserve"> </w:t>
      </w:r>
      <w:r w:rsidRPr="000528A5">
        <w:rPr>
          <w:rFonts w:ascii="Baskerville" w:hAnsi="Baskerville"/>
          <w:sz w:val="28"/>
          <w:szCs w:val="28"/>
          <w:lang w:val="el-GR"/>
        </w:rPr>
        <w:t>οφείλουν να σκεφτούν προς τις ακόλουθες κατευθύνσεις</w:t>
      </w:r>
      <w:r w:rsidR="005C0D1D" w:rsidRPr="000528A5">
        <w:rPr>
          <w:rFonts w:ascii="Baskerville" w:hAnsi="Baskerville"/>
          <w:sz w:val="28"/>
          <w:szCs w:val="28"/>
          <w:lang w:val="el-GR"/>
        </w:rPr>
        <w:t>:</w:t>
      </w:r>
    </w:p>
    <w:p w14:paraId="702BDD7C" w14:textId="3ADDB501" w:rsidR="004C0D96" w:rsidRPr="0004129F" w:rsidRDefault="00B51184" w:rsidP="000528A5">
      <w:pPr>
        <w:shd w:val="clear" w:color="auto" w:fill="FFFFFF"/>
        <w:spacing w:after="120" w:line="240" w:lineRule="atLeast"/>
        <w:jc w:val="both"/>
        <w:rPr>
          <w:rFonts w:ascii="Baskerville" w:hAnsi="Baskerville"/>
          <w:sz w:val="28"/>
          <w:szCs w:val="28"/>
          <w:lang w:val="el-GR" w:eastAsia="en-GB"/>
        </w:rPr>
      </w:pPr>
      <w:r w:rsidRPr="000528A5">
        <w:rPr>
          <w:rFonts w:ascii="Baskerville" w:hAnsi="Baskerville"/>
          <w:sz w:val="28"/>
          <w:szCs w:val="28"/>
          <w:lang w:val="el-GR"/>
        </w:rPr>
        <w:t xml:space="preserve">Πρώτον, </w:t>
      </w:r>
      <w:r w:rsidRPr="000528A5">
        <w:rPr>
          <w:rFonts w:ascii="Baskerville" w:hAnsi="Baskerville"/>
          <w:i/>
          <w:sz w:val="28"/>
          <w:szCs w:val="28"/>
          <w:lang w:val="el-GR"/>
        </w:rPr>
        <w:t>την α</w:t>
      </w:r>
      <w:r w:rsidR="005C0D1D" w:rsidRPr="000528A5">
        <w:rPr>
          <w:rFonts w:ascii="Baskerville" w:hAnsi="Baskerville"/>
          <w:i/>
          <w:sz w:val="28"/>
          <w:szCs w:val="28"/>
          <w:lang w:val="el-GR"/>
        </w:rPr>
        <w:t>νάπτυξη ενός νέου λόγου που δεν χαρακτηρίζεται από την επιμονή των κρατών-μελών στις εθνικές λογικές, αλλά χαρακτηρίζεται από μια ευρωπαϊκή «οπτική»</w:t>
      </w:r>
      <w:r w:rsidR="005C0D1D" w:rsidRPr="000528A5">
        <w:rPr>
          <w:rFonts w:ascii="Baskerville" w:eastAsia="Calibri" w:hAnsi="Baskerville" w:cs="Calibri"/>
          <w:color w:val="000000"/>
          <w:sz w:val="28"/>
          <w:szCs w:val="28"/>
          <w:lang w:val="el-GR"/>
        </w:rPr>
        <w:t xml:space="preserve">. </w:t>
      </w:r>
      <w:r w:rsidR="008F6A1A" w:rsidRPr="000528A5">
        <w:rPr>
          <w:rFonts w:ascii="Baskerville" w:eastAsia="Calibri" w:hAnsi="Baskerville" w:cs="Calibri"/>
          <w:color w:val="000000"/>
          <w:sz w:val="28"/>
          <w:szCs w:val="28"/>
          <w:lang w:val="el-GR"/>
        </w:rPr>
        <w:t>Οι ηγέτες/θεσμοί της ΕΕ α</w:t>
      </w:r>
      <w:r w:rsidRPr="000528A5">
        <w:rPr>
          <w:rFonts w:ascii="Baskerville" w:hAnsi="Baskerville" w:cs="Arial"/>
          <w:color w:val="0F0F0F"/>
          <w:sz w:val="28"/>
          <w:szCs w:val="28"/>
          <w:lang w:val="el-GR"/>
        </w:rPr>
        <w:t xml:space="preserve">δυνατούν ή δε θέλουν να μιλήσουν για την ανάγκη επανεργοποίησης της ΕΕ ως μοντέλο διακυβέρνησης μέσω του οποίου μπορούν να αντιμετωπιστούν τα </w:t>
      </w:r>
      <w:r w:rsidRPr="000528A5">
        <w:rPr>
          <w:rFonts w:ascii="Baskerville" w:hAnsi="Baskerville" w:cs="Arial"/>
          <w:color w:val="0F0F0F"/>
          <w:sz w:val="28"/>
          <w:szCs w:val="28"/>
          <w:lang w:val="el-GR"/>
        </w:rPr>
        <w:lastRenderedPageBreak/>
        <w:t>προβλήματα της παγκοσμιοποίησης</w:t>
      </w:r>
      <w:r w:rsidR="00421F8A" w:rsidRPr="000528A5">
        <w:rPr>
          <w:rStyle w:val="FootnoteReference"/>
          <w:rFonts w:ascii="Baskerville" w:hAnsi="Baskerville" w:cs="Arial"/>
          <w:color w:val="0F0F0F"/>
          <w:sz w:val="28"/>
          <w:szCs w:val="28"/>
          <w:vertAlign w:val="baseline"/>
          <w:lang w:val="el-GR"/>
        </w:rPr>
        <w:t xml:space="preserve">. </w:t>
      </w:r>
      <w:r w:rsidRPr="000528A5">
        <w:rPr>
          <w:rFonts w:ascii="Baskerville" w:hAnsi="Baskerville" w:cs="Times"/>
          <w:sz w:val="28"/>
          <w:szCs w:val="28"/>
          <w:lang w:val="el-GR" w:eastAsia="en-GB"/>
        </w:rPr>
        <w:t>Τόσο η κρίση χρέους όσο και η κρίση του προσφυγικού εντάθηκαν επειδή οι διαφορές στις ιδέες των ηγετών της ΕΕ δεν τους επέτρεψαν να συντονίσουν τις συμφωνίες τους και να εφαρμόσουν κατάλληλες λύσεις ή να επικοινωνήσουν αποτελεσματικά με όλους τους εμπλεκόμενους παράγοντες. Προτάθηκαν λύσεις που ήταν “πολύ λίγες πολύ αργά”, όπως για παράδειγμα οι μηχανισμοί εγγύησης δανείων ή λύσεις που ήταν λάθος, όπως τα μέτρα λιτότητας, που δημιούργησαν ανησυχίες για την ανάπτυξη.</w:t>
      </w:r>
      <w:r w:rsidRPr="000528A5">
        <w:rPr>
          <w:rFonts w:ascii="Baskerville" w:hAnsi="Baskerville" w:cs="Arial"/>
          <w:color w:val="0F0F0F"/>
          <w:sz w:val="28"/>
          <w:szCs w:val="28"/>
          <w:lang w:val="el-GR"/>
        </w:rPr>
        <w:t xml:space="preserve"> </w:t>
      </w:r>
    </w:p>
    <w:p w14:paraId="1626D1DA" w14:textId="6675B630" w:rsidR="005C0D1D" w:rsidRPr="0004129F" w:rsidRDefault="00B51184" w:rsidP="0004129F">
      <w:pPr>
        <w:shd w:val="clear" w:color="auto" w:fill="FFFFFF"/>
        <w:spacing w:after="120" w:line="240" w:lineRule="atLeast"/>
        <w:jc w:val="both"/>
        <w:rPr>
          <w:rFonts w:ascii="Baskerville" w:hAnsi="Baskerville" w:cs="Arial"/>
          <w:color w:val="0F0F0F"/>
          <w:sz w:val="28"/>
          <w:szCs w:val="28"/>
          <w:lang w:val="el-GR"/>
        </w:rPr>
      </w:pPr>
      <w:r w:rsidRPr="000528A5">
        <w:rPr>
          <w:rFonts w:ascii="Baskerville" w:hAnsi="Baskerville" w:cs="Times"/>
          <w:sz w:val="28"/>
          <w:szCs w:val="28"/>
          <w:lang w:val="el-GR" w:eastAsia="en-GB"/>
        </w:rPr>
        <w:t xml:space="preserve">Εφόσον αυτό που χαρακτηρίζει την ΕΕ είναι οι συνεχείς και αλληλεξαρτώμενες σχέσεις μεταξύ κρατών και πολιτών, που δημιουργούνται από το κεφάλαιο, το εμπόριο, την ανθρώπινη κινητικότητα και την τεχνολογία, τότε οι πολιτικοί και οι θεσμοί της ΕΕ θα πρέπει να διερευνήσουν πώς οι άνθρωποι και οι ενέργειές τους, οι πρακτικές τους, τα προβλήματά τους, οι συνθήκες ζωής τους συσχετίζονται σε διαφορετικά μέρη της Ευρώπης. </w:t>
      </w:r>
      <w:r w:rsidRPr="000528A5">
        <w:rPr>
          <w:rFonts w:ascii="Baskerville" w:hAnsi="Baskerville" w:cs="Times"/>
          <w:i/>
          <w:sz w:val="28"/>
          <w:szCs w:val="28"/>
          <w:lang w:val="el-GR" w:eastAsia="en-GB"/>
        </w:rPr>
        <w:t xml:space="preserve">Η Ευρωπαϊκή «οπτική» δεν αποσκοπεί στην δημιουργία μιας πανευρωπαϊκής ηθικής και πολιτισμικής ομογενοποίησης, αλλά σε ένα μοντέλο πολιτικής και επικοινωνίας που διασυνδέει τους ανθρώπους και τις πρακτικές τους εντός της ΕΕ – που αναδεικνύει την αλληλεξάρτηση μεταξύ κρατών-μελών, ευρωπαϊκών υπερεθνικών θεσμών, πολιτών και της κοινωνίας πολιτών. </w:t>
      </w:r>
      <w:r w:rsidRPr="000528A5">
        <w:rPr>
          <w:rFonts w:ascii="Baskerville" w:hAnsi="Baskerville" w:cs="Garamond"/>
          <w:i/>
          <w:color w:val="000000"/>
          <w:sz w:val="28"/>
          <w:szCs w:val="28"/>
          <w:lang w:val="el-GR"/>
        </w:rPr>
        <w:t>Ένας τέτοιος λόγος όχι μόνο θα ανατρέψει την εικόνα της ΕΕ ως ενός ομοιογενούς γραφειοκρατικού πολιτικού χώρου, αλλά θα προωθήσει επίσης και τη δημόσια συζήτηση και την επικοινωνία με το μέλλον και την πορεία της ολοκλήρωσης</w:t>
      </w:r>
      <w:r w:rsidRPr="000528A5">
        <w:rPr>
          <w:rFonts w:ascii="Baskerville" w:hAnsi="Baskerville" w:cs="Garamond"/>
          <w:color w:val="000000"/>
          <w:sz w:val="28"/>
          <w:szCs w:val="28"/>
          <w:lang w:val="el-GR"/>
        </w:rPr>
        <w:t xml:space="preserve">. </w:t>
      </w:r>
    </w:p>
    <w:p w14:paraId="6A4D53B0" w14:textId="4CDB2C93" w:rsidR="005C0D1D" w:rsidRPr="0004129F" w:rsidRDefault="00B51184" w:rsidP="0004129F">
      <w:pPr>
        <w:shd w:val="clear" w:color="auto" w:fill="FFFFFF"/>
        <w:spacing w:after="120" w:line="240" w:lineRule="atLeast"/>
        <w:jc w:val="both"/>
        <w:rPr>
          <w:rFonts w:ascii="Baskerville" w:hAnsi="Baskerville"/>
          <w:sz w:val="28"/>
          <w:szCs w:val="28"/>
          <w:lang w:val="el-GR" w:eastAsia="en-GB"/>
        </w:rPr>
      </w:pPr>
      <w:r w:rsidRPr="000528A5">
        <w:rPr>
          <w:rFonts w:ascii="Baskerville" w:hAnsi="Baskerville"/>
          <w:sz w:val="28"/>
          <w:szCs w:val="28"/>
          <w:lang w:val="el-GR"/>
        </w:rPr>
        <w:t xml:space="preserve">Δεύτερον, </w:t>
      </w:r>
      <w:r w:rsidRPr="000528A5">
        <w:rPr>
          <w:rFonts w:ascii="Baskerville" w:hAnsi="Baskerville"/>
          <w:i/>
          <w:sz w:val="28"/>
          <w:szCs w:val="28"/>
          <w:lang w:val="el-GR"/>
        </w:rPr>
        <w:t>τ</w:t>
      </w:r>
      <w:r w:rsidR="005C0D1D" w:rsidRPr="000528A5">
        <w:rPr>
          <w:rFonts w:ascii="Baskerville" w:hAnsi="Baskerville"/>
          <w:i/>
          <w:sz w:val="28"/>
          <w:szCs w:val="28"/>
          <w:lang w:val="el-GR"/>
        </w:rPr>
        <w:t>η διαμόρφωση και υιοθέτηση μια πλουραλιστικής και διαβουλευτικής δυναμικής</w:t>
      </w:r>
      <w:r w:rsidR="005C0D1D" w:rsidRPr="000528A5">
        <w:rPr>
          <w:rFonts w:ascii="Baskerville" w:hAnsi="Baskerville"/>
          <w:sz w:val="28"/>
          <w:szCs w:val="28"/>
          <w:lang w:val="el-GR"/>
        </w:rPr>
        <w:t>.</w:t>
      </w:r>
      <w:r w:rsidR="006C4E3D" w:rsidRPr="000528A5">
        <w:rPr>
          <w:rFonts w:ascii="Baskerville" w:hAnsi="Baskerville" w:cs="Garamond"/>
          <w:sz w:val="28"/>
          <w:szCs w:val="28"/>
          <w:lang w:val="el-GR" w:eastAsia="en-GB"/>
        </w:rPr>
        <w:t xml:space="preserve"> Η σημερινή κατάσταση της ΕΕ οφείλεται στην έλλειψη διαλόγου και εναλλακτικών πολιτικών σε σχέση με τους επίσημους στόχους και πολιτικές, και συνδέεται με τις ανεπαρκείς διαδικασίες διαφάνειας, την απουσία πανευρωπαϊκών πολιτικών κομμάτων και την μικρή συμμετοχή της κοινωνίας των πολιτών στις διαδικασίες λήψης αποφάσεων. Στην πραγματικότητα</w:t>
      </w:r>
      <w:r w:rsidR="00446298" w:rsidRPr="000528A5">
        <w:rPr>
          <w:rFonts w:ascii="Baskerville" w:hAnsi="Baskerville"/>
          <w:sz w:val="28"/>
          <w:szCs w:val="28"/>
          <w:lang w:val="el-GR" w:eastAsia="en-GB"/>
        </w:rPr>
        <w:t xml:space="preserve"> π</w:t>
      </w:r>
      <w:r w:rsidR="006C4E3D" w:rsidRPr="000528A5">
        <w:rPr>
          <w:rFonts w:ascii="Baskerville" w:hAnsi="Baskerville"/>
          <w:sz w:val="28"/>
          <w:szCs w:val="28"/>
          <w:lang w:val="el-GR" w:eastAsia="en-GB"/>
        </w:rPr>
        <w:t>ολλά σημαντικά πολιτικά ζητήματα αντιμετωπίζονται πιο δυναμικά από δίκτυα φορέων της κοινωνίας των πολιτών, τόσο</w:t>
      </w:r>
      <w:r w:rsidR="00CA61AB" w:rsidRPr="000528A5">
        <w:rPr>
          <w:rFonts w:ascii="Baskerville" w:hAnsi="Baskerville"/>
          <w:sz w:val="28"/>
          <w:szCs w:val="28"/>
          <w:lang w:val="el-GR" w:eastAsia="en-GB"/>
        </w:rPr>
        <w:t xml:space="preserve"> εντός όσο και εκτός των</w:t>
      </w:r>
      <w:r w:rsidR="006C4E3D" w:rsidRPr="000528A5">
        <w:rPr>
          <w:rFonts w:ascii="Baskerville" w:hAnsi="Baskerville"/>
          <w:sz w:val="28"/>
          <w:szCs w:val="28"/>
          <w:lang w:val="el-GR" w:eastAsia="en-GB"/>
        </w:rPr>
        <w:t xml:space="preserve"> συνόρων</w:t>
      </w:r>
      <w:r w:rsidR="00CA61AB" w:rsidRPr="000528A5">
        <w:rPr>
          <w:rFonts w:ascii="Baskerville" w:hAnsi="Baskerville"/>
          <w:sz w:val="28"/>
          <w:szCs w:val="28"/>
          <w:lang w:val="el-GR" w:eastAsia="en-GB"/>
        </w:rPr>
        <w:t xml:space="preserve"> των κρατών-μελών της ΕΕ.</w:t>
      </w:r>
      <w:r w:rsidR="006C4E3D" w:rsidRPr="000528A5">
        <w:rPr>
          <w:rFonts w:ascii="Baskerville" w:hAnsi="Baskerville"/>
          <w:sz w:val="28"/>
          <w:szCs w:val="28"/>
          <w:lang w:val="el-GR" w:eastAsia="en-GB"/>
        </w:rPr>
        <w:t xml:space="preserve"> </w:t>
      </w:r>
      <w:r w:rsidR="006C4E3D" w:rsidRPr="000528A5">
        <w:rPr>
          <w:rFonts w:ascii="Baskerville" w:hAnsi="Baskerville" w:cs="TimesNewRomanPSMT"/>
          <w:sz w:val="28"/>
          <w:szCs w:val="28"/>
          <w:lang w:val="el-GR"/>
        </w:rPr>
        <w:t xml:space="preserve"> Τα δίκτυα αυτά εδράζονται στη χρήση του διαδικτύου που υπερκερνά τα γεωγραφικά και όχι μόνο όρια που συνδέονται με τα κυρίαρχα μέσα επικοινωνίας και τη συμβατική δημόσια και πολιτική διαβούλευση, επηρεάζουν την πολιτική διαβούλευση μέσα από δράσεις που άπτονται των διαδικασιών λήψης αποφάσεών τους, καθώς και την ανάληψη διαλεκτικών και ρυθμιστικών δράσεων. </w:t>
      </w:r>
      <w:r w:rsidR="006C4E3D" w:rsidRPr="000528A5">
        <w:rPr>
          <w:rFonts w:ascii="Baskerville" w:hAnsi="Baskerville" w:cs="Times"/>
          <w:sz w:val="28"/>
          <w:szCs w:val="28"/>
          <w:lang w:val="el-GR" w:eastAsia="en-GB"/>
        </w:rPr>
        <w:t xml:space="preserve">Πρόκειται για μια εξέλιξη που διευκολύνει την επέκταση των ορίων αλληλεπίδρασης μεταξύ πολιτών εντός και εκτός εθνικών συνόρων. Η καλύτερη πηγή πληροφοριών ή ακόμα και ο πιθανότερος καταλύτης πολιτικής αλλαγής σε σειρά σημαντικών ζητημάτων, δεν προέρχονται από το κράτος. Τα πανεπιστήμια, οι ΜΚΟ και οι οργανώσεις της κοινωνίας πολιτών, παρέχουν σημαντικές πληροφορίες σχετικά με την κλιματική αλλαγή, τα ανθρώπινα δικαιώματα </w:t>
      </w:r>
      <w:r w:rsidR="001B1C1E" w:rsidRPr="000528A5">
        <w:rPr>
          <w:rFonts w:ascii="Baskerville" w:hAnsi="Baskerville" w:cs="Times"/>
          <w:sz w:val="28"/>
          <w:szCs w:val="28"/>
          <w:lang w:val="el-GR" w:eastAsia="en-GB"/>
        </w:rPr>
        <w:t>κ.α.</w:t>
      </w:r>
      <w:r w:rsidR="006C4E3D" w:rsidRPr="000528A5">
        <w:rPr>
          <w:rFonts w:ascii="Baskerville" w:hAnsi="Baskerville" w:cs="Times"/>
          <w:sz w:val="28"/>
          <w:szCs w:val="28"/>
          <w:lang w:val="el-GR" w:eastAsia="en-GB"/>
        </w:rPr>
        <w:t xml:space="preserve"> </w:t>
      </w:r>
      <w:r w:rsidR="006C4E3D" w:rsidRPr="000528A5">
        <w:rPr>
          <w:rFonts w:ascii="Baskerville" w:hAnsi="Baskerville" w:cs="Times"/>
          <w:i/>
          <w:sz w:val="28"/>
          <w:szCs w:val="28"/>
          <w:lang w:val="el-GR" w:eastAsia="en-GB"/>
        </w:rPr>
        <w:t>Οι πολιτικοί και οι ηγέτες των κρατών-μελών, και οι θεσμοί της ΕΕ μπορούν και πρέπει να στραφούν προς αυτές τις εναλλακτικές πηγές πληροφοριών και, στην πορεία, να συμμετέχουν στην παροχή πληροφοριών μέσα από μια ευρωπαϊκή προοπτική</w:t>
      </w:r>
      <w:r w:rsidR="006C4E3D" w:rsidRPr="000528A5">
        <w:rPr>
          <w:rFonts w:ascii="Baskerville" w:hAnsi="Baskerville" w:cs="Times"/>
          <w:sz w:val="28"/>
          <w:szCs w:val="28"/>
          <w:lang w:val="el-GR" w:eastAsia="en-GB"/>
        </w:rPr>
        <w:t>.</w:t>
      </w:r>
    </w:p>
    <w:p w14:paraId="4BAA070D" w14:textId="0F49D4C7" w:rsidR="005C0D1D" w:rsidRPr="0004129F" w:rsidRDefault="006C4E3D" w:rsidP="000412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40" w:lineRule="atLeast"/>
        <w:jc w:val="both"/>
        <w:rPr>
          <w:rFonts w:ascii="Baskerville" w:hAnsi="Baskerville"/>
          <w:sz w:val="28"/>
          <w:szCs w:val="28"/>
          <w:lang w:val="el-GR"/>
        </w:rPr>
      </w:pPr>
      <w:r w:rsidRPr="000528A5">
        <w:rPr>
          <w:rFonts w:ascii="Baskerville" w:hAnsi="Baskerville"/>
          <w:sz w:val="28"/>
          <w:szCs w:val="28"/>
          <w:lang w:val="el-GR"/>
        </w:rPr>
        <w:t xml:space="preserve">Τρίτον, </w:t>
      </w:r>
      <w:r w:rsidRPr="000528A5">
        <w:rPr>
          <w:rFonts w:ascii="Baskerville" w:hAnsi="Baskerville"/>
          <w:i/>
          <w:sz w:val="28"/>
          <w:szCs w:val="28"/>
          <w:lang w:val="el-GR"/>
        </w:rPr>
        <w:t>τ</w:t>
      </w:r>
      <w:r w:rsidR="005C0D1D" w:rsidRPr="000528A5">
        <w:rPr>
          <w:rFonts w:ascii="Baskerville" w:hAnsi="Baskerville" w:cs="Garamond-LightItalic"/>
          <w:i/>
          <w:color w:val="231F20"/>
          <w:sz w:val="28"/>
          <w:szCs w:val="28"/>
          <w:lang w:val="el-GR"/>
        </w:rPr>
        <w:t>η διαμόρφωση μιας στρατηγικής διαλεκτικής επικοινωνίας για τη χάραξη πολιτικής</w:t>
      </w:r>
      <w:r w:rsidR="005C0D1D" w:rsidRPr="000528A5">
        <w:rPr>
          <w:rFonts w:ascii="Baskerville" w:hAnsi="Baskerville" w:cs="Garamond-LightItalic"/>
          <w:color w:val="231F20"/>
          <w:sz w:val="28"/>
          <w:szCs w:val="28"/>
          <w:lang w:val="el-GR"/>
        </w:rPr>
        <w:t xml:space="preserve">. </w:t>
      </w:r>
      <w:r w:rsidR="005C0D1D" w:rsidRPr="000528A5">
        <w:rPr>
          <w:rFonts w:ascii="Baskerville" w:hAnsi="Baskerville" w:cs="Times"/>
          <w:sz w:val="28"/>
          <w:szCs w:val="28"/>
          <w:lang w:val="el-GR" w:eastAsia="en-GB"/>
        </w:rPr>
        <w:t xml:space="preserve">Η στρατηγική αναφέρεται στην ανάγκη να επικεντρωθεί εκ νέου ο θεματικός προσανατολισμός της επικοινωνιακής στρατηγικής της ΕΕ: αντί να χειρίζεται κυρίως ζητήματα από το χώρο της εκπαίδευσης και του πολιτισμού, η επικοινωνιακή </w:t>
      </w:r>
      <w:r w:rsidR="005C0D1D" w:rsidRPr="000528A5">
        <w:rPr>
          <w:rFonts w:ascii="Baskerville" w:hAnsi="Baskerville" w:cs="Times"/>
          <w:sz w:val="28"/>
          <w:szCs w:val="28"/>
          <w:lang w:val="el-GR" w:eastAsia="en-GB"/>
        </w:rPr>
        <w:lastRenderedPageBreak/>
        <w:t xml:space="preserve">στρατηγική της θα πρέπει να επικεντρωθεί στις κοινές για όλους αυξανόμενες απειλές. Στη σημερινή κρίσιμη παγκόσμια συγκυρία, μετα-ζητήματα, όπως η κλιματική αλλαγή, η ανάπτυξη και η πρόοδος, η μετανάστευση, η τρομοκρατία και οι παγκόσμιες συγκρούσεις, έχουν αναβαθμισμένη πλέον σημασία για αυτό και οι δημόσιες καμπάνιες της ΕΕ θα πρέπει να στοχεύουν σε αυτά όλο και περισσότερο. Τέτοια προβλήματα αντιμετωπίζονται παραδοσιακά στο πλαίσιο διακυβερνητικών φόρουμ, τα οποία όχι μόνο έχουν αποδειχθεί ανεπαρκή για την επίτευξη ουσιαστικών αποτελεσμάτων αλλά παραμένουν και περιορισμένα σε διπλωματικές πρακτικές που αποτυγχάνουν να εμπλέξουν σε αυτές τους Ευρωπαίους πολίτες. </w:t>
      </w:r>
    </w:p>
    <w:p w14:paraId="240F6022" w14:textId="1E7493D0" w:rsidR="005C0D1D" w:rsidRPr="0004129F" w:rsidRDefault="005C0D1D" w:rsidP="000528A5">
      <w:pPr>
        <w:widowControl w:val="0"/>
        <w:autoSpaceDE w:val="0"/>
        <w:autoSpaceDN w:val="0"/>
        <w:adjustRightInd w:val="0"/>
        <w:spacing w:after="120" w:line="240" w:lineRule="atLeast"/>
        <w:jc w:val="both"/>
        <w:rPr>
          <w:rFonts w:ascii="Baskerville" w:hAnsi="Baskerville"/>
          <w:sz w:val="28"/>
          <w:szCs w:val="28"/>
          <w:lang w:val="el-GR" w:eastAsia="en-GB"/>
        </w:rPr>
      </w:pPr>
      <w:r w:rsidRPr="000528A5">
        <w:rPr>
          <w:rFonts w:ascii="Baskerville" w:hAnsi="Baskerville" w:cs="Times"/>
          <w:sz w:val="28"/>
          <w:szCs w:val="28"/>
          <w:lang w:val="el-GR" w:eastAsia="en-GB"/>
        </w:rPr>
        <w:t xml:space="preserve">Η συλλογιστική διαδικασία του διαλόγου απαιτεί την δημιουργία κόμβων για συζήτηση, επιχειρηματολογία και αντιπαραβολή επιχειρημάτων, και εποικοδομητική κριτική. Η επικοινωνιακή στρατηγική της ΕΕ, όπως εφαρμόζεται σήμερα, αποσκοπεί μόνο στην προώθηση θετικών εικόνων, αλλά δεν καταφέρνει να οργανώσει διάλογο επάνω σε πεδία τα οποία και οδηγούν σε συγκρουσιακές και πολεμικές σχέσεις. Η στρατηγική επικοινωνίας μέσω του διαλόγου απαιτεί από την ΕΕ να ξεπεράσει τις στενόμυαλες θεσμικές ανησυχίες και προτεραιότητές της και να στρέψει την προσοχή της προς την παροχή δημοσίων αγαθών, καθώς και την επίλυση παγκόσμιων προβλημάτων. </w:t>
      </w:r>
      <w:r w:rsidRPr="000528A5">
        <w:rPr>
          <w:rFonts w:ascii="Baskerville" w:hAnsi="Baskerville" w:cs="Times"/>
          <w:i/>
          <w:sz w:val="28"/>
          <w:szCs w:val="28"/>
          <w:lang w:val="el-GR" w:eastAsia="en-GB"/>
        </w:rPr>
        <w:t>Το βασικό επιχείρημα είναι ότι η στρατηγική επικοινωνίας θα λειτουργήσει σε τροχιά ενίσχυσης της διαφάνειας, της νομιμότητας και επομένως και της αποτελεσματικότητας της ΕΕ</w:t>
      </w:r>
      <w:r w:rsidRPr="000528A5">
        <w:rPr>
          <w:rFonts w:ascii="Baskerville" w:hAnsi="Baskerville" w:cs="Times"/>
          <w:sz w:val="28"/>
          <w:szCs w:val="28"/>
          <w:lang w:val="el-GR" w:eastAsia="en-GB"/>
        </w:rPr>
        <w:t xml:space="preserve">. Μπορεί να εφαρμοστεί σε ένα ευρύ φάσμα θεμάτων και να έχει τρεις συγκεκριμένες λειτουργίες: </w:t>
      </w:r>
    </w:p>
    <w:p w14:paraId="7CE7B258" w14:textId="69113085" w:rsidR="005C0D1D" w:rsidRPr="000528A5" w:rsidRDefault="005C0D1D" w:rsidP="000528A5">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tLeast"/>
        <w:jc w:val="both"/>
        <w:rPr>
          <w:rFonts w:ascii="Baskerville" w:hAnsi="Baskerville" w:cs="Times"/>
          <w:sz w:val="28"/>
          <w:szCs w:val="28"/>
          <w:lang w:val="el-GR" w:eastAsia="en-GB"/>
        </w:rPr>
      </w:pPr>
      <w:r w:rsidRPr="000528A5">
        <w:rPr>
          <w:rFonts w:ascii="Baskerville" w:hAnsi="Baskerville" w:cs="Times"/>
          <w:sz w:val="28"/>
          <w:szCs w:val="28"/>
          <w:lang w:val="el-GR" w:eastAsia="en-GB"/>
        </w:rPr>
        <w:t xml:space="preserve">να δημιουργήσει χώρο για την ανάδειξη εναλλακτικών </w:t>
      </w:r>
      <w:r w:rsidR="00CC4DBC" w:rsidRPr="000528A5">
        <w:rPr>
          <w:rFonts w:ascii="Baskerville" w:hAnsi="Baskerville" w:cs="Times"/>
          <w:sz w:val="28"/>
          <w:szCs w:val="28"/>
          <w:lang w:val="el-GR" w:eastAsia="en-GB"/>
        </w:rPr>
        <w:t xml:space="preserve">παραδειγμάτων </w:t>
      </w:r>
      <w:r w:rsidRPr="000528A5">
        <w:rPr>
          <w:rFonts w:ascii="Baskerville" w:hAnsi="Baskerville" w:cs="Times"/>
          <w:sz w:val="28"/>
          <w:szCs w:val="28"/>
          <w:lang w:val="el-GR" w:eastAsia="en-GB"/>
        </w:rPr>
        <w:t>με στόχο να διαμορφώσει ευνοϊκό έδαφος για τις εναλλακτικές, ενδεχομένως πρωτοποριακές πολιτικές</w:t>
      </w:r>
      <w:r w:rsidR="00CC4DBC" w:rsidRPr="000528A5">
        <w:rPr>
          <w:rFonts w:ascii="Baskerville" w:hAnsi="Baskerville" w:cs="Times"/>
          <w:sz w:val="28"/>
          <w:szCs w:val="28"/>
          <w:lang w:val="el-GR" w:eastAsia="en-GB"/>
        </w:rPr>
        <w:t xml:space="preserve">, </w:t>
      </w:r>
      <w:r w:rsidRPr="000528A5">
        <w:rPr>
          <w:rFonts w:ascii="Baskerville" w:hAnsi="Baskerville" w:cs="Times"/>
          <w:sz w:val="28"/>
          <w:szCs w:val="28"/>
          <w:lang w:val="el-GR" w:eastAsia="en-GB"/>
        </w:rPr>
        <w:t xml:space="preserve">καθώς και να διαφωτίσει συζητήσεις για την επίτευξη της βέλτιστης πολιτικής, </w:t>
      </w:r>
    </w:p>
    <w:p w14:paraId="5FB1CA6F" w14:textId="79574AE8" w:rsidR="005C0D1D" w:rsidRPr="000528A5" w:rsidRDefault="005C0D1D" w:rsidP="000528A5">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tLeast"/>
        <w:jc w:val="both"/>
        <w:rPr>
          <w:rFonts w:ascii="Baskerville" w:hAnsi="Baskerville" w:cs="Times"/>
          <w:sz w:val="28"/>
          <w:szCs w:val="28"/>
          <w:lang w:val="el-GR" w:eastAsia="en-GB"/>
        </w:rPr>
      </w:pPr>
      <w:r w:rsidRPr="000528A5">
        <w:rPr>
          <w:rFonts w:ascii="Baskerville" w:hAnsi="Baskerville" w:cs="Times"/>
          <w:sz w:val="28"/>
          <w:szCs w:val="28"/>
          <w:lang w:val="el-GR" w:eastAsia="en-GB"/>
        </w:rPr>
        <w:t>να λειτουργήσει προς την κατεύθυνση των υφιστάμενων πολιτικών, καθιστώντας τες αποτελεσματικότερες</w:t>
      </w:r>
      <w:r w:rsidR="0004129F">
        <w:rPr>
          <w:sz w:val="28"/>
          <w:szCs w:val="28"/>
          <w:lang w:val="el-GR" w:eastAsia="en-GB"/>
        </w:rPr>
        <w:t>,</w:t>
      </w:r>
      <w:r w:rsidRPr="000528A5">
        <w:rPr>
          <w:rFonts w:ascii="Baskerville" w:hAnsi="Baskerville" w:cs="Times"/>
          <w:sz w:val="28"/>
          <w:szCs w:val="28"/>
          <w:lang w:val="el-GR" w:eastAsia="en-GB"/>
        </w:rPr>
        <w:t xml:space="preserve"> και </w:t>
      </w:r>
    </w:p>
    <w:p w14:paraId="739F5840" w14:textId="27F6376F" w:rsidR="005C0D1D" w:rsidRPr="0004129F" w:rsidRDefault="005C0D1D" w:rsidP="0004129F">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tLeast"/>
        <w:jc w:val="both"/>
        <w:rPr>
          <w:rFonts w:ascii="Baskerville" w:hAnsi="Baskerville" w:cs="Times"/>
          <w:sz w:val="28"/>
          <w:szCs w:val="28"/>
          <w:lang w:val="el-GR" w:eastAsia="en-GB"/>
        </w:rPr>
      </w:pPr>
      <w:r w:rsidRPr="000528A5">
        <w:rPr>
          <w:rFonts w:ascii="Baskerville" w:hAnsi="Baskerville" w:cs="Times"/>
          <w:sz w:val="28"/>
          <w:szCs w:val="28"/>
          <w:lang w:val="el-GR" w:eastAsia="en-GB"/>
        </w:rPr>
        <w:t>να ασκήσει κριτική στις τρέχουσες πολιτικές και να συζητήσει νέες πορείες δυναμικής δράσης</w:t>
      </w:r>
      <w:r w:rsidR="0004129F">
        <w:rPr>
          <w:sz w:val="28"/>
          <w:szCs w:val="28"/>
          <w:lang w:val="el-GR" w:eastAsia="en-GB"/>
        </w:rPr>
        <w:t>.</w:t>
      </w:r>
      <w:r w:rsidRPr="000528A5">
        <w:rPr>
          <w:rFonts w:ascii="Baskerville" w:hAnsi="Baskerville" w:cs="Times"/>
          <w:sz w:val="28"/>
          <w:szCs w:val="28"/>
          <w:lang w:val="el-GR" w:eastAsia="en-GB"/>
        </w:rPr>
        <w:t xml:space="preserve"> </w:t>
      </w:r>
    </w:p>
    <w:p w14:paraId="151C323F" w14:textId="6E172F3D" w:rsidR="001C3B5E" w:rsidRPr="0004129F" w:rsidRDefault="005C0D1D" w:rsidP="000528A5">
      <w:pPr>
        <w:widowControl w:val="0"/>
        <w:autoSpaceDE w:val="0"/>
        <w:autoSpaceDN w:val="0"/>
        <w:adjustRightInd w:val="0"/>
        <w:spacing w:after="120" w:line="240" w:lineRule="atLeast"/>
        <w:jc w:val="both"/>
        <w:rPr>
          <w:rFonts w:ascii="Baskerville" w:hAnsi="Baskerville"/>
          <w:sz w:val="28"/>
          <w:szCs w:val="28"/>
          <w:lang w:val="el-GR" w:eastAsia="en-GB"/>
        </w:rPr>
      </w:pPr>
      <w:r w:rsidRPr="000528A5">
        <w:rPr>
          <w:rFonts w:ascii="Baskerville" w:hAnsi="Baskerville" w:cs="Times"/>
          <w:color w:val="000000"/>
          <w:sz w:val="28"/>
          <w:szCs w:val="28"/>
          <w:lang w:val="el-GR"/>
        </w:rPr>
        <w:t>Το σημερινό αφήγημα κυριαρχείται από εθνικές λογικές και έμφαση σε οικονομικές και δημοσιονομικές ανησυ</w:t>
      </w:r>
      <w:r w:rsidR="0004129F">
        <w:rPr>
          <w:rFonts w:ascii="Baskerville" w:hAnsi="Baskerville" w:cs="Times"/>
          <w:color w:val="000000"/>
          <w:sz w:val="28"/>
          <w:szCs w:val="28"/>
          <w:lang w:val="el-GR"/>
        </w:rPr>
        <w:t xml:space="preserve">χίες. Όπως, όμως, αποδεικνύει ο </w:t>
      </w:r>
      <w:r w:rsidRPr="000528A5">
        <w:rPr>
          <w:rFonts w:ascii="Baskerville" w:hAnsi="Baskerville" w:cs="Times"/>
          <w:color w:val="000000"/>
          <w:sz w:val="28"/>
          <w:szCs w:val="28"/>
          <w:lang w:val="el-GR"/>
        </w:rPr>
        <w:t xml:space="preserve">αυξανόμενος </w:t>
      </w:r>
      <w:r w:rsidR="001C3B5E" w:rsidRPr="000528A5">
        <w:rPr>
          <w:rFonts w:ascii="Baskerville" w:hAnsi="Baskerville"/>
          <w:color w:val="000000"/>
          <w:sz w:val="28"/>
          <w:szCs w:val="28"/>
          <w:lang w:val="el-GR"/>
        </w:rPr>
        <w:t xml:space="preserve">υπεραπλουστευτικός </w:t>
      </w:r>
      <w:r w:rsidRPr="000528A5">
        <w:rPr>
          <w:rFonts w:ascii="Baskerville" w:hAnsi="Baskerville" w:cs="Times"/>
          <w:color w:val="000000"/>
          <w:sz w:val="28"/>
          <w:szCs w:val="28"/>
          <w:lang w:val="el-GR"/>
        </w:rPr>
        <w:t xml:space="preserve">ευρωαρνητισμός, το ζήτημα δεν εντοπίζεται μόνο στην επίλυση της οικονομικής κρίσης. Πρέπει να αντιμετωπιστεί και η πολυδιάστατη κρίση νομιμοποίησης της ΕΕ. Το δημοκρατικό έλλειμμα και η κρίση νομιμοποίησης της ΕΕ θα εξαλειφθούν μόνο όταν δοθεί η δυνατότητας στους πολίτες και την  κοινωνία πολιτών να εμπλακούν στην πολιτική διαδικασία της ολοκλήρωσης. </w:t>
      </w:r>
      <w:r w:rsidRPr="000528A5">
        <w:rPr>
          <w:rFonts w:ascii="Baskerville" w:hAnsi="Baskerville"/>
          <w:i/>
          <w:sz w:val="28"/>
          <w:szCs w:val="28"/>
          <w:lang w:val="el-GR" w:eastAsia="en-GB"/>
        </w:rPr>
        <w:t>Οι προϋποθέσεις ήδη υπάρχουν</w:t>
      </w:r>
      <w:r w:rsidR="001C3B5E" w:rsidRPr="000528A5">
        <w:rPr>
          <w:rFonts w:ascii="Baskerville" w:hAnsi="Baskerville"/>
          <w:sz w:val="28"/>
          <w:szCs w:val="28"/>
          <w:lang w:val="el-GR" w:eastAsia="en-GB"/>
        </w:rPr>
        <w:t xml:space="preserve">. </w:t>
      </w:r>
    </w:p>
    <w:p w14:paraId="29E414A1" w14:textId="0A7C2D1A" w:rsidR="005C0D1D" w:rsidRPr="006142AB" w:rsidRDefault="001C3B5E" w:rsidP="000528A5">
      <w:pPr>
        <w:widowControl w:val="0"/>
        <w:autoSpaceDE w:val="0"/>
        <w:autoSpaceDN w:val="0"/>
        <w:adjustRightInd w:val="0"/>
        <w:spacing w:after="120" w:line="240" w:lineRule="atLeast"/>
        <w:jc w:val="both"/>
        <w:rPr>
          <w:rFonts w:ascii="Baskerville" w:hAnsi="Baskerville"/>
          <w:color w:val="000000"/>
          <w:sz w:val="28"/>
          <w:szCs w:val="28"/>
          <w:lang w:val="el-GR"/>
        </w:rPr>
      </w:pPr>
      <w:r w:rsidRPr="000528A5">
        <w:rPr>
          <w:rFonts w:ascii="Baskerville" w:hAnsi="Baskerville"/>
          <w:sz w:val="28"/>
          <w:szCs w:val="28"/>
          <w:lang w:val="el-GR" w:eastAsia="en-GB"/>
        </w:rPr>
        <w:t xml:space="preserve">Οι </w:t>
      </w:r>
      <w:r w:rsidR="005C0D1D" w:rsidRPr="000528A5">
        <w:rPr>
          <w:rFonts w:ascii="Baskerville" w:hAnsi="Baskerville"/>
          <w:sz w:val="28"/>
          <w:szCs w:val="28"/>
          <w:lang w:val="el-GR" w:eastAsia="en-GB"/>
        </w:rPr>
        <w:t>ευρωπαϊκές κοινωνίες αναπτύσσουν και επιστρατεύουν μια δημοκρατική ευρωπαϊκή συνείδηση, που ενεργοποιεί την ανάγκη αναβάθμισης και εκδημοκρατισμού της ΕΕ. Χαρακτηριστικό παράδειγμα αποτελεί η νίκη Μακρόν στις πρόσφατες Γαλλικές Προεδρικές εκλογές και η «κινηματική» διάσταση του εγχειρήματός του</w:t>
      </w:r>
      <w:r w:rsidR="006C4E3D" w:rsidRPr="000528A5">
        <w:rPr>
          <w:rFonts w:ascii="Baskerville" w:hAnsi="Baskerville"/>
          <w:sz w:val="28"/>
          <w:szCs w:val="28"/>
          <w:lang w:val="el-GR" w:eastAsia="en-GB"/>
        </w:rPr>
        <w:t xml:space="preserve">. </w:t>
      </w:r>
      <w:r w:rsidR="005C0D1D" w:rsidRPr="000528A5">
        <w:rPr>
          <w:rFonts w:ascii="Baskerville" w:hAnsi="Baskerville"/>
          <w:sz w:val="28"/>
          <w:szCs w:val="28"/>
          <w:lang w:val="el-GR" w:eastAsia="en-GB"/>
        </w:rPr>
        <w:t>Αξιοσημ</w:t>
      </w:r>
      <w:r w:rsidRPr="000528A5">
        <w:rPr>
          <w:rFonts w:ascii="Baskerville" w:hAnsi="Baskerville"/>
          <w:sz w:val="28"/>
          <w:szCs w:val="28"/>
          <w:lang w:val="el-GR" w:eastAsia="en-GB"/>
        </w:rPr>
        <w:t xml:space="preserve">είωτα παραδείγματα αποτελούν επίσης η </w:t>
      </w:r>
      <w:r w:rsidR="005C0D1D" w:rsidRPr="000528A5">
        <w:rPr>
          <w:rFonts w:ascii="Baskerville" w:hAnsi="Baskerville"/>
          <w:sz w:val="28"/>
          <w:szCs w:val="28"/>
          <w:lang w:eastAsia="en-GB"/>
        </w:rPr>
        <w:t>PulseofEurope</w:t>
      </w:r>
      <w:r w:rsidR="005C0D1D" w:rsidRPr="000528A5">
        <w:rPr>
          <w:rFonts w:ascii="Baskerville" w:hAnsi="Baskerville"/>
          <w:sz w:val="28"/>
          <w:szCs w:val="28"/>
          <w:lang w:val="el-GR" w:eastAsia="en-GB"/>
        </w:rPr>
        <w:t xml:space="preserve"> στη Γερμανία (που διοργανώνει τακτικές και ταυτόχρονες πορείες φιλοευρωπαϊστών σε δεκάδες </w:t>
      </w:r>
      <w:r w:rsidR="005C0D1D" w:rsidRPr="000528A5">
        <w:rPr>
          <w:rFonts w:ascii="Baskerville" w:hAnsi="Baskerville"/>
          <w:sz w:val="28"/>
          <w:szCs w:val="28"/>
          <w:lang w:val="el-GR" w:eastAsia="en-GB"/>
        </w:rPr>
        <w:lastRenderedPageBreak/>
        <w:t xml:space="preserve">ευρωπαϊκές πόλεις) </w:t>
      </w:r>
      <w:r w:rsidRPr="000528A5">
        <w:rPr>
          <w:rFonts w:ascii="Baskerville" w:hAnsi="Baskerville"/>
          <w:sz w:val="28"/>
          <w:szCs w:val="28"/>
          <w:lang w:val="el-GR" w:eastAsia="en-GB"/>
        </w:rPr>
        <w:t xml:space="preserve">και η </w:t>
      </w:r>
      <w:r w:rsidR="005C0D1D" w:rsidRPr="000528A5">
        <w:rPr>
          <w:rFonts w:ascii="Baskerville" w:hAnsi="Baskerville"/>
          <w:sz w:val="28"/>
          <w:szCs w:val="28"/>
          <w:lang w:eastAsia="en-GB"/>
        </w:rPr>
        <w:t>OperatieLibero</w:t>
      </w:r>
      <w:r w:rsidR="005C0D1D" w:rsidRPr="000528A5">
        <w:rPr>
          <w:rFonts w:ascii="Baskerville" w:hAnsi="Baskerville"/>
          <w:sz w:val="28"/>
          <w:szCs w:val="28"/>
          <w:lang w:val="el-GR" w:eastAsia="en-GB"/>
        </w:rPr>
        <w:t xml:space="preserve"> στην Ολλανδία</w:t>
      </w:r>
      <w:r w:rsidR="006C4E3D" w:rsidRPr="000528A5">
        <w:rPr>
          <w:rFonts w:ascii="Baskerville" w:hAnsi="Baskerville"/>
          <w:sz w:val="28"/>
          <w:szCs w:val="28"/>
          <w:lang w:val="el-GR" w:eastAsia="en-GB"/>
        </w:rPr>
        <w:t xml:space="preserve"> </w:t>
      </w:r>
      <w:r w:rsidR="005C0D1D" w:rsidRPr="000528A5">
        <w:rPr>
          <w:rFonts w:ascii="Baskerville" w:hAnsi="Baskerville"/>
          <w:sz w:val="28"/>
          <w:szCs w:val="28"/>
          <w:lang w:val="el-GR" w:eastAsia="en-GB"/>
        </w:rPr>
        <w:t>(που αντιστρατεύεται κατά των ευρωσκεπτικιστικών με συνεχή επιχειρήματα και ενημέρωση για τις πολιτικές της ΕΕ).  Η εμφάνιση και δραστηριοποίηση τέτοιων πρωτοβουλιών ήταν θέμα χρόνου. Τα ζητήματα της ΕΕ έχουν τα τελευταία δέκα χρόνια εισχωρήσει και κυριαρχ</w:t>
      </w:r>
      <w:r w:rsidR="0072036F" w:rsidRPr="000528A5">
        <w:rPr>
          <w:rFonts w:ascii="Baskerville" w:hAnsi="Baskerville"/>
          <w:sz w:val="28"/>
          <w:szCs w:val="28"/>
          <w:lang w:val="el-GR" w:eastAsia="en-GB"/>
        </w:rPr>
        <w:t>ήσει</w:t>
      </w:r>
      <w:r w:rsidR="00625E27" w:rsidRPr="000528A5">
        <w:rPr>
          <w:rFonts w:ascii="Baskerville" w:hAnsi="Baskerville"/>
          <w:sz w:val="28"/>
          <w:szCs w:val="28"/>
          <w:lang w:val="el-GR" w:eastAsia="en-GB"/>
        </w:rPr>
        <w:t xml:space="preserve"> </w:t>
      </w:r>
      <w:r w:rsidR="005C0D1D" w:rsidRPr="000528A5">
        <w:rPr>
          <w:rFonts w:ascii="Baskerville" w:hAnsi="Baskerville"/>
          <w:sz w:val="28"/>
          <w:szCs w:val="28"/>
          <w:lang w:val="el-GR" w:eastAsia="en-GB"/>
        </w:rPr>
        <w:t xml:space="preserve">στις εθνικές συζητήσεις των κρατών-μελών. Οι λαϊκιστές «αιχμαλώτισαν» άμεσα και αποτελεσματικά τι συζήτηση και διαμόρφωσαν το περιεχόμενο της. </w:t>
      </w:r>
      <w:r w:rsidRPr="000528A5">
        <w:rPr>
          <w:rFonts w:ascii="Baskerville" w:hAnsi="Baskerville"/>
          <w:color w:val="000000"/>
          <w:sz w:val="28"/>
          <w:szCs w:val="28"/>
          <w:lang w:val="el-GR"/>
        </w:rPr>
        <w:t>Α</w:t>
      </w:r>
      <w:r w:rsidR="003228FC" w:rsidRPr="000528A5">
        <w:rPr>
          <w:rFonts w:ascii="Baskerville" w:hAnsi="Baskerville"/>
          <w:color w:val="000000"/>
          <w:sz w:val="28"/>
          <w:szCs w:val="28"/>
          <w:lang w:val="el-GR"/>
        </w:rPr>
        <w:t>υτό δε σημαίνει ότι δεν υπάρχουν ή ότι δεν έχουν δημιουργηθεί και δραστηριοποιηθεί κινήματα και κόμματα που υποστηρίζουν τη συνέχεια της ευρωπαϊκής ολοκλήρωσης και την ανάγκη εκδημοκρατισμού της διαδικασίας. Μέχρι στιγμής, όμως, η πολιτικοποίηση της συζήτησης για το μέλλον και την ανάγκη συνέχειας της ΕΕ καθοδηγήθηκε και διαμορφώθηκε κυρίως από κινήματα για τα οποία η ΕΕ είναι «αόρατη», «δεν υπάρχει», με αποτέλεσμα η όλη συζήτηση να χαρακτηρίζεται από μια απορριπτική διάθεση.</w:t>
      </w:r>
      <w:r w:rsidR="003228FC" w:rsidRPr="000528A5">
        <w:rPr>
          <w:rFonts w:ascii="Baskerville" w:hAnsi="Baskerville"/>
          <w:color w:val="000000"/>
          <w:sz w:val="28"/>
          <w:szCs w:val="28"/>
          <w:lang w:val="el-GR"/>
        </w:rPr>
        <w:t xml:space="preserve"> </w:t>
      </w:r>
      <w:r w:rsidR="005C0D1D" w:rsidRPr="000528A5">
        <w:rPr>
          <w:rFonts w:ascii="Baskerville" w:hAnsi="Baskerville"/>
          <w:sz w:val="28"/>
          <w:szCs w:val="28"/>
          <w:lang w:val="el-GR" w:eastAsia="en-GB"/>
        </w:rPr>
        <w:t xml:space="preserve">Η ανισορροπία αυτή όμως </w:t>
      </w:r>
      <w:r w:rsidR="003228FC" w:rsidRPr="000528A5">
        <w:rPr>
          <w:rFonts w:ascii="Baskerville" w:hAnsi="Baskerville"/>
          <w:sz w:val="28"/>
          <w:szCs w:val="28"/>
          <w:lang w:val="el-GR" w:eastAsia="en-GB"/>
        </w:rPr>
        <w:t>πρέπει</w:t>
      </w:r>
      <w:r w:rsidR="005C0D1D" w:rsidRPr="000528A5">
        <w:rPr>
          <w:rFonts w:ascii="Baskerville" w:hAnsi="Baskerville"/>
          <w:sz w:val="28"/>
          <w:szCs w:val="28"/>
          <w:lang w:val="el-GR" w:eastAsia="en-GB"/>
        </w:rPr>
        <w:t xml:space="preserve"> να διορθωθεί</w:t>
      </w:r>
      <w:r w:rsidR="003228FC" w:rsidRPr="000528A5">
        <w:rPr>
          <w:rFonts w:ascii="Baskerville" w:hAnsi="Baskerville"/>
          <w:sz w:val="28"/>
          <w:szCs w:val="28"/>
          <w:lang w:val="el-GR" w:eastAsia="en-GB"/>
        </w:rPr>
        <w:t xml:space="preserve">. </w:t>
      </w:r>
    </w:p>
    <w:p w14:paraId="081FFC72" w14:textId="2295FA11" w:rsidR="005C0D1D" w:rsidRDefault="005C0D1D" w:rsidP="006142AB">
      <w:pPr>
        <w:jc w:val="both"/>
        <w:rPr>
          <w:rFonts w:ascii="Baskerville" w:eastAsia="Times New Roman" w:hAnsi="Baskerville"/>
          <w:sz w:val="28"/>
          <w:szCs w:val="28"/>
          <w:lang w:val="el-GR" w:eastAsia="el-GR"/>
        </w:rPr>
      </w:pPr>
      <w:r w:rsidRPr="000528A5">
        <w:rPr>
          <w:rFonts w:ascii="Baskerville" w:hAnsi="Baskerville"/>
          <w:sz w:val="28"/>
          <w:szCs w:val="28"/>
          <w:lang w:val="el-GR" w:eastAsia="en-GB"/>
        </w:rPr>
        <w:t>Μάλιστα, από</w:t>
      </w:r>
      <w:r w:rsidR="003228FC" w:rsidRPr="000528A5">
        <w:rPr>
          <w:rFonts w:ascii="Baskerville" w:hAnsi="Baskerville"/>
          <w:sz w:val="28"/>
          <w:szCs w:val="28"/>
          <w:lang w:val="el-GR" w:eastAsia="en-GB"/>
        </w:rPr>
        <w:t xml:space="preserve">  την έναρξη της κρίσης το 2008 </w:t>
      </w:r>
      <w:r w:rsidRPr="000528A5">
        <w:rPr>
          <w:rFonts w:ascii="Baskerville" w:eastAsia="Times New Roman" w:hAnsi="Baskerville"/>
          <w:sz w:val="28"/>
          <w:szCs w:val="28"/>
          <w:lang w:val="el-GR"/>
        </w:rPr>
        <w:t xml:space="preserve">οργανώσεις της κοινωνίας των πολιτών έχουν προβλέψει το (αρνητικό) αποτέλεσμα πολλών ευρωπαϊκών οικονομικών πολιτικών με πολύ μεγαλύτερη ακρίβεια από τις επίσημες προβλέψεις οργάνων όπως η Ευρωπαϊκή Επιτροπή, η ΕΚΤ ή το ΔΝΤ.   </w:t>
      </w:r>
      <w:r w:rsidRPr="000528A5">
        <w:rPr>
          <w:rFonts w:ascii="Baskerville" w:eastAsia="Times New Roman" w:hAnsi="Baskerville"/>
          <w:sz w:val="28"/>
          <w:szCs w:val="28"/>
          <w:lang w:val="el-GR" w:eastAsia="el-GR"/>
        </w:rPr>
        <w:t xml:space="preserve">Πολλές από τις κριτικές που διατύπωσε η κοινωνία των πολιτών τα τελευταία χρόνια και οι οποίες αρχικά αγνοήθηκαν ή απορρίφθηκαν από τις κυβερνήσεις - σε θέματα όπως οι επιπτώσεις της λιτότητας, η αύξηση της ανισότητας, οι υπερβολικά μεγάλες για να αποτύχουν τράπεζες κ.λπ. – γίνονται, τώρα, αποδεκτές όλο και περισσότερο, από κυρίαρχους οργανισμούς, δεξαμενές σκέψης και κυβερνητικές υπηρεσίες. </w:t>
      </w:r>
      <w:r w:rsidR="003228FC" w:rsidRPr="000528A5">
        <w:rPr>
          <w:rFonts w:ascii="Baskerville" w:eastAsia="Times New Roman" w:hAnsi="Baskerville"/>
          <w:sz w:val="28"/>
          <w:szCs w:val="28"/>
          <w:lang w:val="el-GR" w:eastAsia="el-GR"/>
        </w:rPr>
        <w:t xml:space="preserve">Ακόμη και το ΔΝΤ σε πρόσφατη μελέτη </w:t>
      </w:r>
      <w:r w:rsidRPr="000528A5">
        <w:rPr>
          <w:rFonts w:ascii="Baskerville" w:eastAsia="Times New Roman" w:hAnsi="Baskerville"/>
          <w:sz w:val="28"/>
          <w:szCs w:val="28"/>
          <w:lang w:val="el-GR" w:eastAsia="el-GR"/>
        </w:rPr>
        <w:t xml:space="preserve"> </w:t>
      </w:r>
      <w:r w:rsidR="003228FC" w:rsidRPr="000528A5">
        <w:rPr>
          <w:rFonts w:ascii="Baskerville" w:eastAsia="Times New Roman" w:hAnsi="Baskerville"/>
          <w:sz w:val="28"/>
          <w:szCs w:val="28"/>
          <w:lang w:val="el-GR" w:eastAsia="el-GR"/>
        </w:rPr>
        <w:t>(</w:t>
      </w:r>
      <w:r w:rsidRPr="000528A5">
        <w:rPr>
          <w:rFonts w:ascii="Baskerville" w:eastAsia="Times New Roman" w:hAnsi="Baskerville"/>
          <w:sz w:val="28"/>
          <w:szCs w:val="28"/>
          <w:lang w:val="el-GR" w:eastAsia="el-GR"/>
        </w:rPr>
        <w:t xml:space="preserve"> ‘</w:t>
      </w:r>
      <w:r w:rsidRPr="000528A5">
        <w:rPr>
          <w:rFonts w:ascii="Baskerville" w:eastAsia="Times New Roman" w:hAnsi="Baskerville"/>
          <w:sz w:val="28"/>
          <w:szCs w:val="28"/>
          <w:lang w:eastAsia="el-GR"/>
        </w:rPr>
        <w:t>Neoliberalism</w:t>
      </w:r>
      <w:r w:rsidRPr="000528A5">
        <w:rPr>
          <w:rFonts w:ascii="Baskerville" w:eastAsia="Times New Roman" w:hAnsi="Baskerville"/>
          <w:sz w:val="28"/>
          <w:szCs w:val="28"/>
          <w:lang w:val="el-GR" w:eastAsia="el-GR"/>
        </w:rPr>
        <w:t xml:space="preserve">: </w:t>
      </w:r>
      <w:r w:rsidRPr="000528A5">
        <w:rPr>
          <w:rFonts w:ascii="Baskerville" w:eastAsia="Times New Roman" w:hAnsi="Baskerville"/>
          <w:sz w:val="28"/>
          <w:szCs w:val="28"/>
          <w:lang w:eastAsia="el-GR"/>
        </w:rPr>
        <w:t>oversold</w:t>
      </w:r>
      <w:r w:rsidRPr="000528A5">
        <w:rPr>
          <w:rFonts w:ascii="Baskerville" w:eastAsia="Times New Roman" w:hAnsi="Baskerville"/>
          <w:sz w:val="28"/>
          <w:szCs w:val="28"/>
          <w:lang w:val="el-GR" w:eastAsia="el-GR"/>
        </w:rPr>
        <w:t>’</w:t>
      </w:r>
      <w:r w:rsidR="003228FC" w:rsidRPr="000528A5">
        <w:rPr>
          <w:rFonts w:ascii="Baskerville" w:eastAsia="Times New Roman" w:hAnsi="Baskerville"/>
          <w:sz w:val="28"/>
          <w:szCs w:val="28"/>
          <w:lang w:val="el-GR" w:eastAsia="el-GR"/>
        </w:rPr>
        <w:t>?</w:t>
      </w:r>
      <w:r w:rsidR="006142AB" w:rsidRPr="006142AB">
        <w:rPr>
          <w:lang w:val="el-GR"/>
        </w:rPr>
        <w:t xml:space="preserve"> </w:t>
      </w:r>
      <w:r w:rsidR="006142AB" w:rsidRPr="006142AB">
        <w:rPr>
          <w:rFonts w:ascii="Baskerville" w:eastAsia="Times New Roman" w:hAnsi="Baskerville"/>
          <w:sz w:val="28"/>
          <w:szCs w:val="28"/>
          <w:lang w:val="el-GR" w:eastAsia="el-GR"/>
        </w:rPr>
        <w:t xml:space="preserve">FINANCE &amp; DEVELOPMENT, 2016, </w:t>
      </w:r>
      <w:r w:rsidR="006142AB">
        <w:rPr>
          <w:rFonts w:eastAsia="Times New Roman"/>
          <w:sz w:val="28"/>
          <w:szCs w:val="28"/>
          <w:lang w:val="el-GR" w:eastAsia="el-GR"/>
        </w:rPr>
        <w:t>53(2))</w:t>
      </w:r>
      <w:r w:rsidR="006142AB" w:rsidRPr="006142AB">
        <w:rPr>
          <w:rFonts w:ascii="Arial" w:eastAsia="Times New Roman" w:hAnsi="Arial" w:cs="Arial"/>
          <w:color w:val="000000"/>
          <w:shd w:val="clear" w:color="auto" w:fill="FFFFFF"/>
          <w:lang w:val="el-GR"/>
        </w:rPr>
        <w:t xml:space="preserve"> </w:t>
      </w:r>
      <w:r w:rsidR="006142AB" w:rsidRPr="006142AB">
        <w:rPr>
          <w:rFonts w:ascii="Baskerville" w:eastAsia="Times New Roman" w:hAnsi="Baskerville" w:cs="Arial"/>
          <w:color w:val="000000"/>
          <w:sz w:val="28"/>
          <w:szCs w:val="28"/>
          <w:shd w:val="clear" w:color="auto" w:fill="FFFFFF"/>
          <w:lang w:val="el-GR"/>
        </w:rPr>
        <w:t>ασκ</w:t>
      </w:r>
      <w:r w:rsidR="006142AB" w:rsidRPr="006142AB">
        <w:rPr>
          <w:rFonts w:ascii="Baskerville" w:eastAsia="Times New Roman" w:hAnsi="Baskerville"/>
          <w:color w:val="000000"/>
          <w:sz w:val="28"/>
          <w:szCs w:val="28"/>
          <w:shd w:val="clear" w:color="auto" w:fill="FFFFFF"/>
          <w:lang w:val="el-GR"/>
        </w:rPr>
        <w:t xml:space="preserve">εί </w:t>
      </w:r>
      <w:r w:rsidR="006142AB" w:rsidRPr="006142AB">
        <w:rPr>
          <w:rFonts w:ascii="Baskerville" w:eastAsia="Times New Roman" w:hAnsi="Baskerville" w:cs="Arial"/>
          <w:color w:val="000000"/>
          <w:sz w:val="28"/>
          <w:szCs w:val="28"/>
          <w:shd w:val="clear" w:color="auto" w:fill="FFFFFF"/>
          <w:lang w:val="el-GR"/>
        </w:rPr>
        <w:t xml:space="preserve">στοχευμένη κριτική </w:t>
      </w:r>
      <w:r w:rsidR="006142AB" w:rsidRPr="006142AB">
        <w:rPr>
          <w:rFonts w:ascii="Baskerville" w:eastAsia="Times New Roman" w:hAnsi="Baskerville"/>
          <w:color w:val="000000"/>
          <w:sz w:val="28"/>
          <w:szCs w:val="28"/>
          <w:shd w:val="clear" w:color="auto" w:fill="FFFFFF"/>
          <w:lang w:val="el-GR"/>
        </w:rPr>
        <w:t xml:space="preserve">στη λογική της </w:t>
      </w:r>
      <w:r w:rsidR="006142AB" w:rsidRPr="006142AB">
        <w:rPr>
          <w:rFonts w:ascii="Baskerville" w:eastAsia="Times New Roman" w:hAnsi="Baskerville" w:cs="Arial"/>
          <w:color w:val="000000"/>
          <w:sz w:val="28"/>
          <w:szCs w:val="28"/>
          <w:shd w:val="clear" w:color="auto" w:fill="FFFFFF"/>
          <w:lang w:val="el-GR"/>
        </w:rPr>
        <w:t>δημοσιονομική</w:t>
      </w:r>
      <w:r w:rsidR="006142AB" w:rsidRPr="006142AB">
        <w:rPr>
          <w:rFonts w:ascii="Baskerville" w:eastAsia="Times New Roman" w:hAnsi="Baskerville"/>
          <w:color w:val="000000"/>
          <w:sz w:val="28"/>
          <w:szCs w:val="28"/>
          <w:shd w:val="clear" w:color="auto" w:fill="FFFFFF"/>
          <w:lang w:val="el-GR"/>
        </w:rPr>
        <w:t>ς</w:t>
      </w:r>
      <w:r w:rsidR="006142AB" w:rsidRPr="006142AB">
        <w:rPr>
          <w:rFonts w:ascii="Baskerville" w:eastAsia="Times New Roman" w:hAnsi="Baskerville" w:cs="Arial"/>
          <w:color w:val="000000"/>
          <w:sz w:val="28"/>
          <w:szCs w:val="28"/>
          <w:shd w:val="clear" w:color="auto" w:fill="FFFFFF"/>
          <w:lang w:val="el-GR"/>
        </w:rPr>
        <w:t xml:space="preserve"> προσαρμογή</w:t>
      </w:r>
      <w:r w:rsidR="006142AB" w:rsidRPr="006142AB">
        <w:rPr>
          <w:rFonts w:ascii="Baskerville" w:eastAsia="Times New Roman" w:hAnsi="Baskerville"/>
          <w:color w:val="000000"/>
          <w:sz w:val="28"/>
          <w:szCs w:val="28"/>
          <w:shd w:val="clear" w:color="auto" w:fill="FFFFFF"/>
          <w:lang w:val="el-GR"/>
        </w:rPr>
        <w:t>ς</w:t>
      </w:r>
      <w:r w:rsidR="006142AB" w:rsidRPr="006142AB">
        <w:rPr>
          <w:rFonts w:ascii="Baskerville" w:eastAsia="Times New Roman" w:hAnsi="Baskerville" w:cs="Arial"/>
          <w:color w:val="000000"/>
          <w:sz w:val="28"/>
          <w:szCs w:val="28"/>
          <w:shd w:val="clear" w:color="auto" w:fill="FFFFFF"/>
          <w:lang w:val="el-GR"/>
        </w:rPr>
        <w:t xml:space="preserve"> – που όλοι γνωρίζουμε ως λιτότητα</w:t>
      </w:r>
      <w:r w:rsidR="006142AB" w:rsidRPr="006142AB">
        <w:rPr>
          <w:rFonts w:ascii="Baskerville" w:eastAsia="Times New Roman" w:hAnsi="Baskerville" w:cs="Arial"/>
          <w:color w:val="000000"/>
          <w:sz w:val="28"/>
          <w:szCs w:val="28"/>
          <w:shd w:val="clear" w:color="auto" w:fill="FFFFFF"/>
          <w:lang w:val="el-GR"/>
        </w:rPr>
        <w:t xml:space="preserve">. </w:t>
      </w:r>
      <w:r w:rsidR="006142AB" w:rsidRPr="006142AB">
        <w:rPr>
          <w:rFonts w:ascii="Baskerville" w:eastAsia="Times New Roman" w:hAnsi="Baskerville" w:cs="Arial"/>
          <w:bCs/>
          <w:color w:val="000000"/>
          <w:sz w:val="28"/>
          <w:szCs w:val="28"/>
          <w:bdr w:val="none" w:sz="0" w:space="0" w:color="auto" w:frame="1"/>
          <w:lang w:val="el-GR"/>
        </w:rPr>
        <w:t>Οι συνέπειες της λιτότητας</w:t>
      </w:r>
      <w:r w:rsidR="006142AB" w:rsidRPr="006142AB">
        <w:rPr>
          <w:rFonts w:ascii="Baskerville" w:eastAsia="Times New Roman" w:hAnsi="Baskerville" w:cs="Arial"/>
          <w:color w:val="000000"/>
          <w:sz w:val="28"/>
          <w:szCs w:val="28"/>
          <w:shd w:val="clear" w:color="auto" w:fill="FFFFFF"/>
          <w:lang w:val="el-GR"/>
        </w:rPr>
        <w:t>, όπως η μείωση του ΑΕΠ και η αύξηση της ανεργίας, είναι «υποτιμημένες», επισημαίνουν οι συντάκτες, ενώ παράλληλα αμφισβητούν το κατά πόσον είναι αναγκαίο κράτη που έχουν δημοσιονομικό περιθώριο να προσηλώνονται στη λιτότητα ώστε να μειώσουν το χρέος τους, αντί να εστιάζουν στην έμμεση ελάττωσή του μέσω ανάπτυξης.</w:t>
      </w:r>
      <w:r w:rsidR="006142AB">
        <w:rPr>
          <w:rFonts w:eastAsia="Times New Roman"/>
          <w:color w:val="000000"/>
          <w:sz w:val="28"/>
          <w:szCs w:val="28"/>
          <w:lang w:val="el-GR"/>
        </w:rPr>
        <w:t xml:space="preserve"> </w:t>
      </w:r>
      <w:r w:rsidR="003228FC" w:rsidRPr="000528A5">
        <w:rPr>
          <w:rFonts w:ascii="Baskerville" w:hAnsi="Baskerville"/>
          <w:sz w:val="28"/>
          <w:szCs w:val="28"/>
          <w:lang w:val="el-GR" w:eastAsia="en-GB"/>
        </w:rPr>
        <w:t xml:space="preserve">Επίσης, </w:t>
      </w:r>
      <w:r w:rsidR="003228FC" w:rsidRPr="000528A5">
        <w:rPr>
          <w:rFonts w:ascii="Baskerville" w:eastAsia="Times New Roman" w:hAnsi="Baskerville"/>
          <w:sz w:val="28"/>
          <w:szCs w:val="28"/>
          <w:lang w:val="el-GR" w:eastAsia="el-GR"/>
        </w:rPr>
        <w:t>σ</w:t>
      </w:r>
      <w:r w:rsidRPr="000528A5">
        <w:rPr>
          <w:rFonts w:ascii="Baskerville" w:eastAsia="Times New Roman" w:hAnsi="Baskerville"/>
          <w:sz w:val="28"/>
          <w:szCs w:val="28"/>
          <w:lang w:val="el-GR" w:eastAsia="el-GR"/>
        </w:rPr>
        <w:t xml:space="preserve">τα ζητήματα περιβαλλοντικής βιωσιμότητας και δράσης για την κλιματική αλλαγή, </w:t>
      </w:r>
      <w:r w:rsidR="003228FC" w:rsidRPr="000528A5">
        <w:rPr>
          <w:rFonts w:ascii="Baskerville" w:eastAsia="Times New Roman" w:hAnsi="Baskerville"/>
          <w:sz w:val="28"/>
          <w:szCs w:val="28"/>
          <w:lang w:val="el-GR" w:eastAsia="el-GR"/>
        </w:rPr>
        <w:t xml:space="preserve">οι </w:t>
      </w:r>
      <w:r w:rsidRPr="000528A5">
        <w:rPr>
          <w:rFonts w:ascii="Baskerville" w:eastAsia="Times New Roman" w:hAnsi="Baskerville"/>
          <w:sz w:val="28"/>
          <w:szCs w:val="28"/>
          <w:lang w:val="el-GR" w:eastAsia="el-GR"/>
        </w:rPr>
        <w:t xml:space="preserve">«πράσινες» οργανώσεις έχουν αναγνωριστεί μέσα από την πολιτική ατζέντα που προέκυψε από τα συμπεράσματα της διάσκεψης </w:t>
      </w:r>
      <w:r w:rsidRPr="000528A5">
        <w:rPr>
          <w:rFonts w:ascii="Baskerville" w:eastAsia="Times New Roman" w:hAnsi="Baskerville"/>
          <w:sz w:val="28"/>
          <w:szCs w:val="28"/>
          <w:lang w:eastAsia="el-GR"/>
        </w:rPr>
        <w:t>COP</w:t>
      </w:r>
      <w:r w:rsidRPr="000528A5">
        <w:rPr>
          <w:rFonts w:ascii="Baskerville" w:eastAsia="Times New Roman" w:hAnsi="Baskerville"/>
          <w:sz w:val="28"/>
          <w:szCs w:val="28"/>
          <w:lang w:val="el-GR" w:eastAsia="el-GR"/>
        </w:rPr>
        <w:t xml:space="preserve">21 που πραγματοποιήθηκε στο Παρίσι στα τέλη του 2015, όπου η Ευρωπαϊκή Ένωση διαδραμάτισε σημαντικό ρόλο. Τέτοιες εξελίξεις αποτελούν ενθαρρυντικά διδάγματα και για άλλους τομείς. </w:t>
      </w:r>
    </w:p>
    <w:p w14:paraId="6EA7316B" w14:textId="77777777" w:rsidR="006142AB" w:rsidRPr="006142AB" w:rsidRDefault="006142AB" w:rsidP="006142AB">
      <w:pPr>
        <w:jc w:val="both"/>
        <w:rPr>
          <w:rFonts w:ascii="Baskerville" w:eastAsia="Times New Roman" w:hAnsi="Baskerville"/>
          <w:sz w:val="28"/>
          <w:szCs w:val="28"/>
          <w:lang w:val="el-GR" w:eastAsia="el-GR"/>
        </w:rPr>
      </w:pPr>
    </w:p>
    <w:p w14:paraId="11A9F278" w14:textId="1F1FCE82" w:rsidR="001C3B5E" w:rsidRPr="006142AB" w:rsidRDefault="003228FC" w:rsidP="000528A5">
      <w:pPr>
        <w:widowControl w:val="0"/>
        <w:autoSpaceDE w:val="0"/>
        <w:autoSpaceDN w:val="0"/>
        <w:adjustRightInd w:val="0"/>
        <w:spacing w:after="120" w:line="240" w:lineRule="atLeast"/>
        <w:jc w:val="both"/>
        <w:rPr>
          <w:rFonts w:ascii="Baskerville" w:hAnsi="Baskerville" w:cs="Times"/>
          <w:color w:val="000000"/>
          <w:sz w:val="28"/>
          <w:szCs w:val="28"/>
          <w:lang w:val="el-GR"/>
        </w:rPr>
      </w:pPr>
      <w:r w:rsidRPr="000528A5">
        <w:rPr>
          <w:rFonts w:ascii="Baskerville" w:hAnsi="Baskerville" w:cs="Times"/>
          <w:color w:val="000000"/>
          <w:sz w:val="28"/>
          <w:szCs w:val="28"/>
          <w:lang w:val="el-GR"/>
        </w:rPr>
        <w:t xml:space="preserve">Οι ομάδες της κοινωνίας πολιτών μπορούν να λειτουργήσουν ως εκφραστές των πολιτών, να αποτελέσουν εκφραστές των </w:t>
      </w:r>
      <w:r w:rsidR="001C3B5E" w:rsidRPr="000528A5">
        <w:rPr>
          <w:rFonts w:ascii="Baskerville" w:hAnsi="Baskerville" w:cs="Times"/>
          <w:color w:val="000000"/>
          <w:sz w:val="28"/>
          <w:szCs w:val="28"/>
          <w:lang w:val="el-GR"/>
        </w:rPr>
        <w:t>μηνυμάτων</w:t>
      </w:r>
      <w:r w:rsidRPr="000528A5">
        <w:rPr>
          <w:rFonts w:ascii="Baskerville" w:hAnsi="Baskerville" w:cs="Times"/>
          <w:color w:val="000000"/>
          <w:sz w:val="28"/>
          <w:szCs w:val="28"/>
          <w:lang w:val="el-GR"/>
        </w:rPr>
        <w:t xml:space="preserve"> αυτών στους θεσμούς και τους ηγέτες της ΕΕ, καθώς ακόμη και τους κινητήριους μοχλούς μιας πολιτικής συνεργασίας πάνω στα ζητήματα του σήμερα. Στις συνεργασίες αυτές μπορούν να συμμετέχουν με ίσους όρους σε ένα πολύπλευρο συνασπισμό ομάδες επιστημόνων, κοινοβουλευτικοί και κινήματα, που ως στόχο θα έχουν την από κοινού συνεργασία για την επίλυση των προβλημάτων που ανακύπτουν στο σημερινό ευρωπαϊκό σύστημα. Αυτό δεν σημαίνει την κατάργηση της αντιπροσωπευτικής δημοκρατίας με άμεσες μορφές συμμετοχής και λήψης αποφάσεων. Οι πολίτες και η κοινωνία πολιτών έρχονται να συμπληρώσουν τον εξοπλισμό πολιτικής της ΕΕ, που δεν έχει από μόνη της όλες τις δυνατότητες να </w:t>
      </w:r>
      <w:r w:rsidRPr="000528A5">
        <w:rPr>
          <w:rFonts w:ascii="Baskerville" w:hAnsi="Baskerville" w:cs="Times"/>
          <w:color w:val="000000"/>
          <w:sz w:val="28"/>
          <w:szCs w:val="28"/>
          <w:lang w:val="el-GR"/>
        </w:rPr>
        <w:lastRenderedPageBreak/>
        <w:t xml:space="preserve">χειριστεί αποφασιστικά και αποτελεσματικά τα διάφορα και νέα προβλήματα. Η διακομματική στελέχωση των ομάδων της κοινωνίας πολιτών καθώς και η ανταλλαγή απόψεων για τα κρίσιμα ζητήματα που αναφέρονται στην σημερινή ΕΕ, μπορούν να προλειάνουν το έδαφος για το σταδιακό ξεπέρασμα των επικίνδυνων εθνικών διαφοροποιήσεων αναφορικά με τα ζητήματα υψηλής προτεραιότητας, κα αποτελούν προϋποθέσεις για τη δημιουργία κατάλληλων πολιτικών πλαισίων συναίνεσης και συνεργασίας. </w:t>
      </w:r>
    </w:p>
    <w:p w14:paraId="4E244D3F" w14:textId="7768FC74" w:rsidR="005C0D1D" w:rsidRPr="000528A5" w:rsidRDefault="005C0D1D" w:rsidP="000528A5">
      <w:pPr>
        <w:widowControl w:val="0"/>
        <w:autoSpaceDE w:val="0"/>
        <w:autoSpaceDN w:val="0"/>
        <w:adjustRightInd w:val="0"/>
        <w:spacing w:after="120" w:line="240" w:lineRule="atLeast"/>
        <w:jc w:val="both"/>
        <w:rPr>
          <w:rFonts w:ascii="Baskerville" w:hAnsi="Baskerville" w:cs="Times"/>
          <w:sz w:val="28"/>
          <w:szCs w:val="28"/>
          <w:lang w:val="el-GR" w:eastAsia="en-GB"/>
        </w:rPr>
      </w:pPr>
      <w:r w:rsidRPr="000528A5">
        <w:rPr>
          <w:rFonts w:ascii="Baskerville" w:hAnsi="Baskerville" w:cs="Garamond"/>
          <w:sz w:val="28"/>
          <w:szCs w:val="28"/>
          <w:lang w:val="el-GR" w:eastAsia="en-GB"/>
        </w:rPr>
        <w:t>Συνεπώς, είναι άκρως αναγκαίο να εφαρμοστούν νέες μέθοδοι, οι οποίες θα επιτρέπουν στους πολίτες και την κοινωνία πολιτών να συνεισφέρουν και να συνεργάζονται με τα θεσμικά όργανα και τις δομές της ΕΕ. Αυτό που απαιτείται είναι ένας ‘έξυπνος λαϊκισμός’</w:t>
      </w:r>
      <w:r w:rsidRPr="000528A5">
        <w:rPr>
          <w:rFonts w:ascii="Baskerville" w:hAnsi="Baskerville" w:cs="Times"/>
          <w:sz w:val="28"/>
          <w:szCs w:val="28"/>
          <w:lang w:val="el-GR" w:eastAsia="en-GB"/>
        </w:rPr>
        <w:t xml:space="preserve"> που δεν φοβάται την πρόκληση της συνερ</w:t>
      </w:r>
      <w:r w:rsidR="001C3B5E" w:rsidRPr="000528A5">
        <w:rPr>
          <w:rFonts w:ascii="Baskerville" w:hAnsi="Baskerville" w:cs="Times"/>
          <w:sz w:val="28"/>
          <w:szCs w:val="28"/>
          <w:lang w:val="el-GR" w:eastAsia="en-GB"/>
        </w:rPr>
        <w:t xml:space="preserve">γασίας, αλλά την αντιμετωπίζει </w:t>
      </w:r>
      <w:r w:rsidRPr="000528A5">
        <w:rPr>
          <w:rFonts w:ascii="Baskerville" w:hAnsi="Baskerville" w:cs="Times"/>
          <w:sz w:val="28"/>
          <w:szCs w:val="28"/>
          <w:lang w:val="el-GR" w:eastAsia="en-GB"/>
        </w:rPr>
        <w:t>ως απαραίτητη προσθήκη για την αντιμετώπιση των προκλήσεων και του μέλλοντος της ΕΕ. Εάν η ΕΕ και οι ηγέτες της των κρατών-μελών συνεχίσουν να αποφεύγουν ή να αγνοούν αυτή την πραγματικότητα, όχι μόνο θα διευκολύνουν περαιτέρω το υπαρξιακό άγχος της ολοκλ</w:t>
      </w:r>
      <w:r w:rsidR="001C3B5E" w:rsidRPr="000528A5">
        <w:rPr>
          <w:rFonts w:ascii="Baskerville" w:hAnsi="Baskerville" w:cs="Times"/>
          <w:sz w:val="28"/>
          <w:szCs w:val="28"/>
          <w:lang w:val="el-GR" w:eastAsia="en-GB"/>
        </w:rPr>
        <w:t>ήρωσης, αλλά θα επιτρέψουν στην ‘μετ</w:t>
      </w:r>
      <w:r w:rsidR="001C3B5E" w:rsidRPr="000528A5">
        <w:rPr>
          <w:rFonts w:ascii="Baskerville" w:hAnsi="Baskerville"/>
          <w:sz w:val="28"/>
          <w:szCs w:val="28"/>
          <w:lang w:val="el-GR" w:eastAsia="en-GB"/>
        </w:rPr>
        <w:t xml:space="preserve">ά-αλήθεια’ </w:t>
      </w:r>
      <w:r w:rsidRPr="000528A5">
        <w:rPr>
          <w:rFonts w:ascii="Baskerville" w:hAnsi="Baskerville" w:cs="Times"/>
          <w:sz w:val="28"/>
          <w:szCs w:val="28"/>
          <w:lang w:val="el-GR" w:eastAsia="en-GB"/>
        </w:rPr>
        <w:t xml:space="preserve">να συνεχίσει το έργο αποσύνθεσης της ευρωπαϊκής ολοκλήρωσης. </w:t>
      </w:r>
    </w:p>
    <w:p w14:paraId="117C8BA7" w14:textId="77777777" w:rsidR="008B68C6" w:rsidRDefault="008B68C6" w:rsidP="008B68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lang w:val="el-GR" w:eastAsia="en-GB"/>
        </w:rPr>
      </w:pPr>
    </w:p>
    <w:p w14:paraId="02F5519D" w14:textId="77777777" w:rsidR="008B68C6" w:rsidRPr="006142AB" w:rsidRDefault="008B68C6" w:rsidP="008B68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Baskerville" w:hAnsi="Baskerville"/>
          <w:sz w:val="28"/>
          <w:szCs w:val="28"/>
          <w:lang w:val="el-GR" w:eastAsia="en-GB"/>
        </w:rPr>
      </w:pPr>
      <w:r w:rsidRPr="006142AB">
        <w:rPr>
          <w:rFonts w:ascii="Baskerville" w:hAnsi="Baskerville"/>
          <w:sz w:val="28"/>
          <w:szCs w:val="28"/>
          <w:lang w:val="el-GR" w:eastAsia="en-GB"/>
        </w:rPr>
        <w:t>Χρήστος Α. Φραγκονικολόπουλος</w:t>
      </w:r>
    </w:p>
    <w:p w14:paraId="18489BFA" w14:textId="418504D6" w:rsidR="008B68C6" w:rsidRPr="006142AB" w:rsidRDefault="008B68C6" w:rsidP="008B68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Baskerville" w:hAnsi="Baskerville"/>
          <w:sz w:val="28"/>
          <w:szCs w:val="28"/>
          <w:lang w:val="el-GR" w:eastAsia="en-GB"/>
        </w:rPr>
      </w:pPr>
      <w:r w:rsidRPr="006142AB">
        <w:rPr>
          <w:rFonts w:ascii="Baskerville" w:hAnsi="Baskerville"/>
          <w:sz w:val="28"/>
          <w:szCs w:val="28"/>
          <w:lang w:val="el-GR" w:eastAsia="en-GB"/>
        </w:rPr>
        <w:t xml:space="preserve">Κάτοχος Έδρας </w:t>
      </w:r>
      <w:r w:rsidRPr="006142AB">
        <w:rPr>
          <w:rFonts w:ascii="Baskerville" w:hAnsi="Baskerville"/>
          <w:sz w:val="28"/>
          <w:szCs w:val="28"/>
          <w:lang w:eastAsia="en-GB"/>
        </w:rPr>
        <w:t>Jean</w:t>
      </w:r>
      <w:r w:rsidRPr="006142AB">
        <w:rPr>
          <w:rFonts w:ascii="Baskerville" w:hAnsi="Baskerville"/>
          <w:sz w:val="28"/>
          <w:szCs w:val="28"/>
          <w:lang w:val="el-GR" w:eastAsia="en-GB"/>
        </w:rPr>
        <w:t xml:space="preserve"> </w:t>
      </w:r>
      <w:r w:rsidRPr="006142AB">
        <w:rPr>
          <w:rFonts w:ascii="Baskerville" w:hAnsi="Baskerville"/>
          <w:sz w:val="28"/>
          <w:szCs w:val="28"/>
          <w:lang w:eastAsia="en-GB"/>
        </w:rPr>
        <w:t>Monnet</w:t>
      </w:r>
      <w:r w:rsidRPr="006142AB">
        <w:rPr>
          <w:rFonts w:ascii="Baskerville" w:hAnsi="Baskerville"/>
          <w:sz w:val="28"/>
          <w:szCs w:val="28"/>
          <w:lang w:val="el-GR" w:eastAsia="en-GB"/>
        </w:rPr>
        <w:t xml:space="preserve">, Τμήμα Δημοσιογραφίας &amp; ΜΜΕ, ΑΠΘ. Μέσα στο καλοκαίρι θα κυκλοφορήσει το βιβλίο του </w:t>
      </w:r>
      <w:r w:rsidRPr="006142AB">
        <w:rPr>
          <w:rFonts w:ascii="Baskerville" w:hAnsi="Baskerville"/>
          <w:i/>
          <w:sz w:val="28"/>
          <w:szCs w:val="28"/>
          <w:lang w:val="el-GR" w:eastAsia="en-GB"/>
        </w:rPr>
        <w:t>Η Δημοκρατία στην Ευρωπαϊκή Ένωση. Η αναπόφευκτη πρόκληση της δημοκρατικής νομιμο</w:t>
      </w:r>
      <w:bookmarkStart w:id="0" w:name="_GoBack"/>
      <w:bookmarkEnd w:id="0"/>
      <w:r w:rsidRPr="006142AB">
        <w:rPr>
          <w:rFonts w:ascii="Baskerville" w:hAnsi="Baskerville"/>
          <w:i/>
          <w:sz w:val="28"/>
          <w:szCs w:val="28"/>
          <w:lang w:val="el-GR" w:eastAsia="en-GB"/>
        </w:rPr>
        <w:t xml:space="preserve">ποίησης. Παλιές έννοιες, νέες προκλήσεις, </w:t>
      </w:r>
      <w:r w:rsidRPr="006142AB">
        <w:rPr>
          <w:rFonts w:ascii="Baskerville" w:hAnsi="Baskerville"/>
          <w:sz w:val="28"/>
          <w:szCs w:val="28"/>
          <w:lang w:val="el-GR" w:eastAsia="en-GB"/>
        </w:rPr>
        <w:t xml:space="preserve">από τις εκδόσεις Επίκεντρο. </w:t>
      </w:r>
    </w:p>
    <w:p w14:paraId="6732B26C" w14:textId="77777777" w:rsidR="005C0D1D" w:rsidRPr="006142AB" w:rsidRDefault="005C0D1D">
      <w:pPr>
        <w:pStyle w:val="Body"/>
        <w:jc w:val="both"/>
        <w:rPr>
          <w:rFonts w:ascii="Baskerville" w:eastAsia="Times New Roman" w:hAnsi="Baskerville" w:cs="Times New Roman"/>
          <w:b/>
          <w:color w:val="auto"/>
          <w:sz w:val="28"/>
          <w:szCs w:val="28"/>
          <w:bdr w:val="none" w:sz="0" w:space="0" w:color="auto"/>
          <w:lang w:val="el-GR" w:eastAsia="el-GR"/>
        </w:rPr>
      </w:pPr>
    </w:p>
    <w:p w14:paraId="1EF3C2D0" w14:textId="77777777" w:rsidR="005C0D1D" w:rsidRPr="006C4E3D" w:rsidRDefault="005C0D1D">
      <w:pPr>
        <w:pStyle w:val="Body"/>
        <w:jc w:val="both"/>
        <w:rPr>
          <w:rFonts w:ascii="Athelas" w:eastAsia="Times New Roman" w:hAnsi="Athelas" w:cs="Times New Roman"/>
          <w:b/>
          <w:color w:val="auto"/>
          <w:sz w:val="28"/>
          <w:szCs w:val="28"/>
          <w:bdr w:val="none" w:sz="0" w:space="0" w:color="auto"/>
          <w:lang w:val="el-GR" w:eastAsia="el-GR"/>
        </w:rPr>
      </w:pPr>
    </w:p>
    <w:p w14:paraId="0885566B" w14:textId="77777777" w:rsidR="005C0D1D" w:rsidRPr="006C4E3D" w:rsidRDefault="005C0D1D">
      <w:pPr>
        <w:pStyle w:val="Body"/>
        <w:jc w:val="both"/>
        <w:rPr>
          <w:rFonts w:ascii="Athelas" w:eastAsia="Times New Roman" w:hAnsi="Athelas" w:cs="Times New Roman"/>
          <w:b/>
          <w:color w:val="auto"/>
          <w:sz w:val="28"/>
          <w:szCs w:val="28"/>
          <w:bdr w:val="none" w:sz="0" w:space="0" w:color="auto"/>
          <w:lang w:val="el-GR" w:eastAsia="el-GR"/>
        </w:rPr>
      </w:pPr>
    </w:p>
    <w:p w14:paraId="0CB6E891" w14:textId="77777777" w:rsidR="0059225D" w:rsidRPr="006C4E3D" w:rsidRDefault="0059225D">
      <w:pPr>
        <w:pStyle w:val="Body"/>
        <w:jc w:val="both"/>
        <w:rPr>
          <w:rFonts w:ascii="Athelas" w:hAnsi="Athelas"/>
          <w:color w:val="auto"/>
          <w:sz w:val="28"/>
          <w:szCs w:val="28"/>
          <w:lang w:val="el-GR"/>
        </w:rPr>
      </w:pPr>
    </w:p>
    <w:sectPr w:rsidR="0059225D" w:rsidRPr="006C4E3D" w:rsidSect="00963A5B">
      <w:footerReference w:type="default" r:id="rId8"/>
      <w:pgSz w:w="11900" w:h="16840"/>
      <w:pgMar w:top="1134" w:right="1134" w:bottom="1134" w:left="1134" w:header="709" w:footer="8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8E5CD" w14:textId="77777777" w:rsidR="00424369" w:rsidRDefault="00424369">
      <w:r>
        <w:separator/>
      </w:r>
    </w:p>
  </w:endnote>
  <w:endnote w:type="continuationSeparator" w:id="0">
    <w:p w14:paraId="1D771AE0" w14:textId="77777777" w:rsidR="00424369" w:rsidRDefault="0042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Frutiger LT Pro 45 Light">
    <w:altName w:val="Arial"/>
    <w:charset w:val="00"/>
    <w:family w:val="swiss"/>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Optima">
    <w:altName w:val="Optima"/>
    <w:panose1 w:val="02000503060000020004"/>
    <w:charset w:val="00"/>
    <w:family w:val="auto"/>
    <w:pitch w:val="variable"/>
    <w:sig w:usb0="80000067" w:usb1="00000000" w:usb2="00000000" w:usb3="00000000" w:csb0="00000001" w:csb1="00000000"/>
  </w:font>
  <w:font w:name="Didot">
    <w:altName w:val="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Garamond-LightItalic">
    <w:charset w:val="00"/>
    <w:family w:val="auto"/>
    <w:pitch w:val="variable"/>
    <w:sig w:usb0="00000287" w:usb1="00000000" w:usb2="00000000" w:usb3="00000000" w:csb0="0000009F" w:csb1="00000000"/>
  </w:font>
  <w:font w:name="Athelas">
    <w:panose1 w:val="02000503000000020003"/>
    <w:charset w:val="00"/>
    <w:family w:val="auto"/>
    <w:pitch w:val="variable"/>
    <w:sig w:usb0="A00000AF" w:usb1="5000205B" w:usb2="00000000" w:usb3="00000000" w:csb0="0000009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E24B" w14:textId="77777777" w:rsidR="00D66B5C" w:rsidRDefault="00D66B5C">
    <w:pPr>
      <w:pStyle w:val="HeaderFooter"/>
      <w:tabs>
        <w:tab w:val="clear" w:pos="9020"/>
      </w:tabs>
    </w:pPr>
    <w:r>
      <w:tab/>
    </w:r>
    <w:r>
      <w:fldChar w:fldCharType="begin"/>
    </w:r>
    <w:r>
      <w:instrText xml:space="preserve"> PAGE </w:instrText>
    </w:r>
    <w:r>
      <w:fldChar w:fldCharType="separate"/>
    </w:r>
    <w:r w:rsidR="006142A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66422" w14:textId="77777777" w:rsidR="00424369" w:rsidRDefault="00424369">
      <w:r>
        <w:separator/>
      </w:r>
    </w:p>
  </w:footnote>
  <w:footnote w:type="continuationSeparator" w:id="0">
    <w:p w14:paraId="4E9B9567" w14:textId="77777777" w:rsidR="00424369" w:rsidRDefault="004243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38E4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000002"/>
    <w:multiLevelType w:val="hybridMultilevel"/>
    <w:tmpl w:val="22D4A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0000003"/>
    <w:multiLevelType w:val="hybridMultilevel"/>
    <w:tmpl w:val="7AAE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1D42C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0000005"/>
    <w:multiLevelType w:val="hybridMultilevel"/>
    <w:tmpl w:val="8C286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0000006"/>
    <w:multiLevelType w:val="hybridMultilevel"/>
    <w:tmpl w:val="47A611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0000007"/>
    <w:multiLevelType w:val="hybridMultilevel"/>
    <w:tmpl w:val="7E9C9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E5B638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0000009"/>
    <w:multiLevelType w:val="hybridMultilevel"/>
    <w:tmpl w:val="024EA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8E2489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000000B"/>
    <w:multiLevelType w:val="hybridMultilevel"/>
    <w:tmpl w:val="9D2AFBD4"/>
    <w:lvl w:ilvl="0" w:tplc="9CD407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000000C"/>
    <w:multiLevelType w:val="hybridMultilevel"/>
    <w:tmpl w:val="6BF2B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000000D"/>
    <w:multiLevelType w:val="hybridMultilevel"/>
    <w:tmpl w:val="B126A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F9749E26"/>
    <w:lvl w:ilvl="0" w:tplc="5A2E13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000000F"/>
    <w:multiLevelType w:val="hybridMultilevel"/>
    <w:tmpl w:val="A22CE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0000010"/>
    <w:multiLevelType w:val="hybridMultilevel"/>
    <w:tmpl w:val="8E2489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0000011"/>
    <w:multiLevelType w:val="hybridMultilevel"/>
    <w:tmpl w:val="A73655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0000012"/>
    <w:multiLevelType w:val="hybridMultilevel"/>
    <w:tmpl w:val="319A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3862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B66E5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3C872A4"/>
    <w:multiLevelType w:val="hybridMultilevel"/>
    <w:tmpl w:val="78B4F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CC5170"/>
    <w:multiLevelType w:val="hybridMultilevel"/>
    <w:tmpl w:val="FAE840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9FC06C0"/>
    <w:multiLevelType w:val="hybridMultilevel"/>
    <w:tmpl w:val="23E806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62F627D"/>
    <w:multiLevelType w:val="hybridMultilevel"/>
    <w:tmpl w:val="00000001"/>
    <w:lvl w:ilvl="0" w:tplc="00000001">
      <w:start w:val="1"/>
      <w:numFmt w:val="bullet"/>
      <w:lvlText w:val="•"/>
      <w:lvlJc w:val="left"/>
      <w:pPr>
        <w:ind w:left="720" w:hanging="360"/>
      </w:pPr>
    </w:lvl>
    <w:lvl w:ilvl="1" w:tplc="0AEEB8FA">
      <w:start w:val="1"/>
      <w:numFmt w:val="decimal"/>
      <w:lvlText w:val=""/>
      <w:lvlJc w:val="left"/>
    </w:lvl>
    <w:lvl w:ilvl="2" w:tplc="C930C45A">
      <w:start w:val="1"/>
      <w:numFmt w:val="decimal"/>
      <w:lvlText w:val=""/>
      <w:lvlJc w:val="left"/>
    </w:lvl>
    <w:lvl w:ilvl="3" w:tplc="64A21B58">
      <w:start w:val="1"/>
      <w:numFmt w:val="decimal"/>
      <w:lvlText w:val=""/>
      <w:lvlJc w:val="left"/>
    </w:lvl>
    <w:lvl w:ilvl="4" w:tplc="74F45418">
      <w:start w:val="1"/>
      <w:numFmt w:val="decimal"/>
      <w:lvlText w:val=""/>
      <w:lvlJc w:val="left"/>
    </w:lvl>
    <w:lvl w:ilvl="5" w:tplc="A1C69208">
      <w:start w:val="1"/>
      <w:numFmt w:val="decimal"/>
      <w:lvlText w:val=""/>
      <w:lvlJc w:val="left"/>
    </w:lvl>
    <w:lvl w:ilvl="6" w:tplc="EA7060F8">
      <w:start w:val="1"/>
      <w:numFmt w:val="decimal"/>
      <w:lvlText w:val=""/>
      <w:lvlJc w:val="left"/>
    </w:lvl>
    <w:lvl w:ilvl="7" w:tplc="85EACD20">
      <w:start w:val="1"/>
      <w:numFmt w:val="decimal"/>
      <w:lvlText w:val=""/>
      <w:lvlJc w:val="left"/>
    </w:lvl>
    <w:lvl w:ilvl="8" w:tplc="D206C004">
      <w:start w:val="1"/>
      <w:numFmt w:val="decimal"/>
      <w:lvlText w:val=""/>
      <w:lvlJc w:val="left"/>
    </w:lvl>
  </w:abstractNum>
  <w:abstractNum w:abstractNumId="24">
    <w:nsid w:val="71005D15"/>
    <w:multiLevelType w:val="hybridMultilevel"/>
    <w:tmpl w:val="8266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6"/>
  </w:num>
  <w:num w:numId="5">
    <w:abstractNumId w:val="19"/>
  </w:num>
  <w:num w:numId="6">
    <w:abstractNumId w:val="17"/>
  </w:num>
  <w:num w:numId="7">
    <w:abstractNumId w:val="0"/>
  </w:num>
  <w:num w:numId="8">
    <w:abstractNumId w:val="9"/>
  </w:num>
  <w:num w:numId="9">
    <w:abstractNumId w:val="15"/>
  </w:num>
  <w:num w:numId="10">
    <w:abstractNumId w:val="5"/>
  </w:num>
  <w:num w:numId="11">
    <w:abstractNumId w:val="23"/>
  </w:num>
  <w:num w:numId="12">
    <w:abstractNumId w:val="10"/>
  </w:num>
  <w:num w:numId="13">
    <w:abstractNumId w:val="14"/>
  </w:num>
  <w:num w:numId="14">
    <w:abstractNumId w:val="12"/>
  </w:num>
  <w:num w:numId="15">
    <w:abstractNumId w:val="16"/>
  </w:num>
  <w:num w:numId="16">
    <w:abstractNumId w:val="1"/>
  </w:num>
  <w:num w:numId="17">
    <w:abstractNumId w:val="4"/>
  </w:num>
  <w:num w:numId="18">
    <w:abstractNumId w:val="2"/>
  </w:num>
  <w:num w:numId="19">
    <w:abstractNumId w:val="8"/>
  </w:num>
  <w:num w:numId="20">
    <w:abstractNumId w:val="7"/>
  </w:num>
  <w:num w:numId="21">
    <w:abstractNumId w:val="11"/>
  </w:num>
  <w:num w:numId="22">
    <w:abstractNumId w:val="24"/>
  </w:num>
  <w:num w:numId="23">
    <w:abstractNumId w:val="20"/>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5D"/>
    <w:rsid w:val="0000203B"/>
    <w:rsid w:val="000226C5"/>
    <w:rsid w:val="000258BE"/>
    <w:rsid w:val="00031F71"/>
    <w:rsid w:val="000357BE"/>
    <w:rsid w:val="0004129F"/>
    <w:rsid w:val="000413C7"/>
    <w:rsid w:val="000437CC"/>
    <w:rsid w:val="0005097A"/>
    <w:rsid w:val="000528A5"/>
    <w:rsid w:val="00053E76"/>
    <w:rsid w:val="000579B7"/>
    <w:rsid w:val="0006236F"/>
    <w:rsid w:val="00062669"/>
    <w:rsid w:val="0006411D"/>
    <w:rsid w:val="000725EE"/>
    <w:rsid w:val="000734B0"/>
    <w:rsid w:val="00081294"/>
    <w:rsid w:val="00081CB3"/>
    <w:rsid w:val="000A237A"/>
    <w:rsid w:val="000B09E3"/>
    <w:rsid w:val="000B151F"/>
    <w:rsid w:val="000C304F"/>
    <w:rsid w:val="000D0E84"/>
    <w:rsid w:val="000D4FEF"/>
    <w:rsid w:val="000E1665"/>
    <w:rsid w:val="000E2B92"/>
    <w:rsid w:val="000F2F22"/>
    <w:rsid w:val="000F4896"/>
    <w:rsid w:val="000F52BA"/>
    <w:rsid w:val="000F7DD7"/>
    <w:rsid w:val="00101D4A"/>
    <w:rsid w:val="001031EC"/>
    <w:rsid w:val="00107658"/>
    <w:rsid w:val="00114DC9"/>
    <w:rsid w:val="0012379C"/>
    <w:rsid w:val="001276CA"/>
    <w:rsid w:val="001366CF"/>
    <w:rsid w:val="00142FF5"/>
    <w:rsid w:val="00154B72"/>
    <w:rsid w:val="0015566A"/>
    <w:rsid w:val="00160885"/>
    <w:rsid w:val="00167C24"/>
    <w:rsid w:val="001760D9"/>
    <w:rsid w:val="00176662"/>
    <w:rsid w:val="001911A2"/>
    <w:rsid w:val="0019196E"/>
    <w:rsid w:val="00193C99"/>
    <w:rsid w:val="001A3C52"/>
    <w:rsid w:val="001B1C1E"/>
    <w:rsid w:val="001B7245"/>
    <w:rsid w:val="001C20D2"/>
    <w:rsid w:val="001C3B5E"/>
    <w:rsid w:val="001C554E"/>
    <w:rsid w:val="001E44F7"/>
    <w:rsid w:val="002127E2"/>
    <w:rsid w:val="00214939"/>
    <w:rsid w:val="00221A30"/>
    <w:rsid w:val="00230AED"/>
    <w:rsid w:val="002341EF"/>
    <w:rsid w:val="002367E9"/>
    <w:rsid w:val="00236F7F"/>
    <w:rsid w:val="00252BB0"/>
    <w:rsid w:val="00276FD4"/>
    <w:rsid w:val="002816A5"/>
    <w:rsid w:val="002A0B4B"/>
    <w:rsid w:val="002A3D64"/>
    <w:rsid w:val="002A4F30"/>
    <w:rsid w:val="002A621E"/>
    <w:rsid w:val="002A6DC6"/>
    <w:rsid w:val="002A6FE4"/>
    <w:rsid w:val="002A7085"/>
    <w:rsid w:val="002B4D11"/>
    <w:rsid w:val="002B6950"/>
    <w:rsid w:val="002C0B01"/>
    <w:rsid w:val="002D21DF"/>
    <w:rsid w:val="002D542D"/>
    <w:rsid w:val="002D61C4"/>
    <w:rsid w:val="002D6B36"/>
    <w:rsid w:val="002D6C8D"/>
    <w:rsid w:val="002D7E0C"/>
    <w:rsid w:val="002E22EA"/>
    <w:rsid w:val="002E2C96"/>
    <w:rsid w:val="002F1E13"/>
    <w:rsid w:val="002F550F"/>
    <w:rsid w:val="002F67BA"/>
    <w:rsid w:val="0030088D"/>
    <w:rsid w:val="0030164E"/>
    <w:rsid w:val="00301E1E"/>
    <w:rsid w:val="0030626F"/>
    <w:rsid w:val="003228FC"/>
    <w:rsid w:val="0032379F"/>
    <w:rsid w:val="0032578E"/>
    <w:rsid w:val="00325CCB"/>
    <w:rsid w:val="00353AEF"/>
    <w:rsid w:val="00354B5D"/>
    <w:rsid w:val="003609B1"/>
    <w:rsid w:val="00361B82"/>
    <w:rsid w:val="00363036"/>
    <w:rsid w:val="00365380"/>
    <w:rsid w:val="003701DD"/>
    <w:rsid w:val="003716AC"/>
    <w:rsid w:val="003758F7"/>
    <w:rsid w:val="0038086C"/>
    <w:rsid w:val="00382DCB"/>
    <w:rsid w:val="00383681"/>
    <w:rsid w:val="003A0035"/>
    <w:rsid w:val="003D00EC"/>
    <w:rsid w:val="003D5ACE"/>
    <w:rsid w:val="003D6C1D"/>
    <w:rsid w:val="003E6801"/>
    <w:rsid w:val="00404908"/>
    <w:rsid w:val="00413897"/>
    <w:rsid w:val="00421F8A"/>
    <w:rsid w:val="00424369"/>
    <w:rsid w:val="00426569"/>
    <w:rsid w:val="004314A6"/>
    <w:rsid w:val="00432405"/>
    <w:rsid w:val="00436C53"/>
    <w:rsid w:val="00446298"/>
    <w:rsid w:val="004463F5"/>
    <w:rsid w:val="004518BD"/>
    <w:rsid w:val="0045197A"/>
    <w:rsid w:val="00473C96"/>
    <w:rsid w:val="00480060"/>
    <w:rsid w:val="00486B8E"/>
    <w:rsid w:val="004B460B"/>
    <w:rsid w:val="004C0D96"/>
    <w:rsid w:val="004D0504"/>
    <w:rsid w:val="004D1E1A"/>
    <w:rsid w:val="004D3FDC"/>
    <w:rsid w:val="004D67A6"/>
    <w:rsid w:val="004E44EF"/>
    <w:rsid w:val="004F3AB5"/>
    <w:rsid w:val="004F6D74"/>
    <w:rsid w:val="00501400"/>
    <w:rsid w:val="005049F7"/>
    <w:rsid w:val="00507701"/>
    <w:rsid w:val="00507E0A"/>
    <w:rsid w:val="00510FF1"/>
    <w:rsid w:val="00514FE9"/>
    <w:rsid w:val="00515655"/>
    <w:rsid w:val="005173F7"/>
    <w:rsid w:val="005233E1"/>
    <w:rsid w:val="00524CA2"/>
    <w:rsid w:val="00526FB5"/>
    <w:rsid w:val="005365F1"/>
    <w:rsid w:val="00553A9C"/>
    <w:rsid w:val="00555A79"/>
    <w:rsid w:val="005817CA"/>
    <w:rsid w:val="00582C92"/>
    <w:rsid w:val="00585967"/>
    <w:rsid w:val="0059225D"/>
    <w:rsid w:val="005A2002"/>
    <w:rsid w:val="005A78BD"/>
    <w:rsid w:val="005A7D97"/>
    <w:rsid w:val="005B3778"/>
    <w:rsid w:val="005B5170"/>
    <w:rsid w:val="005C0D1D"/>
    <w:rsid w:val="005C3592"/>
    <w:rsid w:val="005D0287"/>
    <w:rsid w:val="005D7891"/>
    <w:rsid w:val="00600F9A"/>
    <w:rsid w:val="00602F81"/>
    <w:rsid w:val="00605C2D"/>
    <w:rsid w:val="006136F6"/>
    <w:rsid w:val="006142AB"/>
    <w:rsid w:val="00614950"/>
    <w:rsid w:val="00615248"/>
    <w:rsid w:val="00624DDD"/>
    <w:rsid w:val="00625E27"/>
    <w:rsid w:val="00640121"/>
    <w:rsid w:val="00645FDE"/>
    <w:rsid w:val="00654F1F"/>
    <w:rsid w:val="00655D80"/>
    <w:rsid w:val="00657BC6"/>
    <w:rsid w:val="006600A7"/>
    <w:rsid w:val="00660283"/>
    <w:rsid w:val="00670932"/>
    <w:rsid w:val="00674DC2"/>
    <w:rsid w:val="00674E89"/>
    <w:rsid w:val="00683B65"/>
    <w:rsid w:val="0069048D"/>
    <w:rsid w:val="00694172"/>
    <w:rsid w:val="0069459B"/>
    <w:rsid w:val="006B30F1"/>
    <w:rsid w:val="006B66FB"/>
    <w:rsid w:val="006C4737"/>
    <w:rsid w:val="006C4E3D"/>
    <w:rsid w:val="006C6699"/>
    <w:rsid w:val="006D02BA"/>
    <w:rsid w:val="006D6E78"/>
    <w:rsid w:val="006D6F66"/>
    <w:rsid w:val="006E1873"/>
    <w:rsid w:val="006F5CB9"/>
    <w:rsid w:val="007062B7"/>
    <w:rsid w:val="0071423C"/>
    <w:rsid w:val="0072036F"/>
    <w:rsid w:val="0072250B"/>
    <w:rsid w:val="00725CCF"/>
    <w:rsid w:val="00726312"/>
    <w:rsid w:val="00726D9C"/>
    <w:rsid w:val="00730FCF"/>
    <w:rsid w:val="007358B1"/>
    <w:rsid w:val="00751CBE"/>
    <w:rsid w:val="007566E2"/>
    <w:rsid w:val="007658CC"/>
    <w:rsid w:val="00772A03"/>
    <w:rsid w:val="007837C0"/>
    <w:rsid w:val="007913FB"/>
    <w:rsid w:val="007A4511"/>
    <w:rsid w:val="007A7FE5"/>
    <w:rsid w:val="007B62D8"/>
    <w:rsid w:val="007D2135"/>
    <w:rsid w:val="007D2A04"/>
    <w:rsid w:val="007D355B"/>
    <w:rsid w:val="007F0A48"/>
    <w:rsid w:val="0081236D"/>
    <w:rsid w:val="0081277E"/>
    <w:rsid w:val="00812E32"/>
    <w:rsid w:val="00813BCB"/>
    <w:rsid w:val="00820CB8"/>
    <w:rsid w:val="008316D6"/>
    <w:rsid w:val="00837E7E"/>
    <w:rsid w:val="008403C5"/>
    <w:rsid w:val="008407D8"/>
    <w:rsid w:val="00840C37"/>
    <w:rsid w:val="008452C7"/>
    <w:rsid w:val="00847761"/>
    <w:rsid w:val="008755D1"/>
    <w:rsid w:val="00880631"/>
    <w:rsid w:val="00884C38"/>
    <w:rsid w:val="008968DE"/>
    <w:rsid w:val="008B5571"/>
    <w:rsid w:val="008B68C6"/>
    <w:rsid w:val="008C2BAB"/>
    <w:rsid w:val="008D0848"/>
    <w:rsid w:val="008D2BB5"/>
    <w:rsid w:val="008F1916"/>
    <w:rsid w:val="008F4E23"/>
    <w:rsid w:val="008F57D9"/>
    <w:rsid w:val="008F659C"/>
    <w:rsid w:val="008F6A1A"/>
    <w:rsid w:val="009067E8"/>
    <w:rsid w:val="00907932"/>
    <w:rsid w:val="00911D7B"/>
    <w:rsid w:val="00923F76"/>
    <w:rsid w:val="00924C21"/>
    <w:rsid w:val="0092727D"/>
    <w:rsid w:val="0093010E"/>
    <w:rsid w:val="00930777"/>
    <w:rsid w:val="009401D7"/>
    <w:rsid w:val="00942110"/>
    <w:rsid w:val="00942C6A"/>
    <w:rsid w:val="00945816"/>
    <w:rsid w:val="00945BAC"/>
    <w:rsid w:val="00963961"/>
    <w:rsid w:val="00963A5B"/>
    <w:rsid w:val="0097372B"/>
    <w:rsid w:val="00975E3E"/>
    <w:rsid w:val="00977D47"/>
    <w:rsid w:val="00981633"/>
    <w:rsid w:val="009928B2"/>
    <w:rsid w:val="0099568B"/>
    <w:rsid w:val="00995791"/>
    <w:rsid w:val="009A283E"/>
    <w:rsid w:val="009A5A74"/>
    <w:rsid w:val="009D733B"/>
    <w:rsid w:val="009F2079"/>
    <w:rsid w:val="00A00097"/>
    <w:rsid w:val="00A1144A"/>
    <w:rsid w:val="00A17DDB"/>
    <w:rsid w:val="00A22A8F"/>
    <w:rsid w:val="00A22CDD"/>
    <w:rsid w:val="00A25BD2"/>
    <w:rsid w:val="00A316FD"/>
    <w:rsid w:val="00A40718"/>
    <w:rsid w:val="00A51036"/>
    <w:rsid w:val="00A54881"/>
    <w:rsid w:val="00A55B27"/>
    <w:rsid w:val="00A56956"/>
    <w:rsid w:val="00A63C75"/>
    <w:rsid w:val="00A64F91"/>
    <w:rsid w:val="00A66525"/>
    <w:rsid w:val="00A70517"/>
    <w:rsid w:val="00A71875"/>
    <w:rsid w:val="00A72A35"/>
    <w:rsid w:val="00A7529B"/>
    <w:rsid w:val="00A81652"/>
    <w:rsid w:val="00A85A78"/>
    <w:rsid w:val="00A966C7"/>
    <w:rsid w:val="00AA1ADC"/>
    <w:rsid w:val="00AA3BC3"/>
    <w:rsid w:val="00AB709E"/>
    <w:rsid w:val="00AC21FE"/>
    <w:rsid w:val="00AC445F"/>
    <w:rsid w:val="00AD3E37"/>
    <w:rsid w:val="00AD6926"/>
    <w:rsid w:val="00AE0C09"/>
    <w:rsid w:val="00AE288D"/>
    <w:rsid w:val="00AF0F92"/>
    <w:rsid w:val="00AF1395"/>
    <w:rsid w:val="00AF18D0"/>
    <w:rsid w:val="00AF209C"/>
    <w:rsid w:val="00AF5CC3"/>
    <w:rsid w:val="00B0001D"/>
    <w:rsid w:val="00B16201"/>
    <w:rsid w:val="00B22ACC"/>
    <w:rsid w:val="00B23819"/>
    <w:rsid w:val="00B33997"/>
    <w:rsid w:val="00B340F7"/>
    <w:rsid w:val="00B36219"/>
    <w:rsid w:val="00B37028"/>
    <w:rsid w:val="00B373A5"/>
    <w:rsid w:val="00B41933"/>
    <w:rsid w:val="00B51184"/>
    <w:rsid w:val="00B555C0"/>
    <w:rsid w:val="00B66BAD"/>
    <w:rsid w:val="00B809AF"/>
    <w:rsid w:val="00B8504A"/>
    <w:rsid w:val="00B928A3"/>
    <w:rsid w:val="00B93C04"/>
    <w:rsid w:val="00B94A48"/>
    <w:rsid w:val="00BB34ED"/>
    <w:rsid w:val="00BC1227"/>
    <w:rsid w:val="00BC2F06"/>
    <w:rsid w:val="00BC37B1"/>
    <w:rsid w:val="00BC37CB"/>
    <w:rsid w:val="00BC7862"/>
    <w:rsid w:val="00BD09E6"/>
    <w:rsid w:val="00BF2255"/>
    <w:rsid w:val="00BF42AF"/>
    <w:rsid w:val="00BF4922"/>
    <w:rsid w:val="00C051D3"/>
    <w:rsid w:val="00C066BB"/>
    <w:rsid w:val="00C354C4"/>
    <w:rsid w:val="00C50CB3"/>
    <w:rsid w:val="00C565A1"/>
    <w:rsid w:val="00C615E9"/>
    <w:rsid w:val="00C67753"/>
    <w:rsid w:val="00C90413"/>
    <w:rsid w:val="00CA61AB"/>
    <w:rsid w:val="00CB200B"/>
    <w:rsid w:val="00CC4DBC"/>
    <w:rsid w:val="00CD4034"/>
    <w:rsid w:val="00D0644C"/>
    <w:rsid w:val="00D114C6"/>
    <w:rsid w:val="00D35282"/>
    <w:rsid w:val="00D35FB4"/>
    <w:rsid w:val="00D50455"/>
    <w:rsid w:val="00D53D29"/>
    <w:rsid w:val="00D55DDE"/>
    <w:rsid w:val="00D56C94"/>
    <w:rsid w:val="00D60154"/>
    <w:rsid w:val="00D66B5C"/>
    <w:rsid w:val="00D70DD5"/>
    <w:rsid w:val="00D75781"/>
    <w:rsid w:val="00D7594E"/>
    <w:rsid w:val="00D83134"/>
    <w:rsid w:val="00D8681C"/>
    <w:rsid w:val="00D90DC5"/>
    <w:rsid w:val="00D91D5D"/>
    <w:rsid w:val="00D97FDA"/>
    <w:rsid w:val="00DB1228"/>
    <w:rsid w:val="00DB233C"/>
    <w:rsid w:val="00DB2A20"/>
    <w:rsid w:val="00DB2EDF"/>
    <w:rsid w:val="00DB4EBB"/>
    <w:rsid w:val="00DC3603"/>
    <w:rsid w:val="00DC765B"/>
    <w:rsid w:val="00DE0B68"/>
    <w:rsid w:val="00DE5FC5"/>
    <w:rsid w:val="00DE6BBA"/>
    <w:rsid w:val="00E01914"/>
    <w:rsid w:val="00E03D5A"/>
    <w:rsid w:val="00E043DD"/>
    <w:rsid w:val="00E12155"/>
    <w:rsid w:val="00E13219"/>
    <w:rsid w:val="00E17F18"/>
    <w:rsid w:val="00E26AD7"/>
    <w:rsid w:val="00E507D0"/>
    <w:rsid w:val="00E51311"/>
    <w:rsid w:val="00E667BA"/>
    <w:rsid w:val="00E70F3E"/>
    <w:rsid w:val="00E75785"/>
    <w:rsid w:val="00E77D13"/>
    <w:rsid w:val="00E80FB1"/>
    <w:rsid w:val="00E82B14"/>
    <w:rsid w:val="00E833D0"/>
    <w:rsid w:val="00E86D78"/>
    <w:rsid w:val="00E900B6"/>
    <w:rsid w:val="00E933BB"/>
    <w:rsid w:val="00E9609C"/>
    <w:rsid w:val="00E9771A"/>
    <w:rsid w:val="00EA1F73"/>
    <w:rsid w:val="00EA4316"/>
    <w:rsid w:val="00ED5861"/>
    <w:rsid w:val="00EE43F7"/>
    <w:rsid w:val="00EE4B19"/>
    <w:rsid w:val="00F07B4C"/>
    <w:rsid w:val="00F279AF"/>
    <w:rsid w:val="00F30760"/>
    <w:rsid w:val="00F3185F"/>
    <w:rsid w:val="00F31AB2"/>
    <w:rsid w:val="00F401E9"/>
    <w:rsid w:val="00F429AB"/>
    <w:rsid w:val="00F4668E"/>
    <w:rsid w:val="00F5562F"/>
    <w:rsid w:val="00F56A78"/>
    <w:rsid w:val="00F6219E"/>
    <w:rsid w:val="00F638C0"/>
    <w:rsid w:val="00F728D1"/>
    <w:rsid w:val="00F8125A"/>
    <w:rsid w:val="00FB1A8C"/>
    <w:rsid w:val="00FB5CE2"/>
    <w:rsid w:val="00FC5048"/>
    <w:rsid w:val="00FD119B"/>
    <w:rsid w:val="00FD2A2E"/>
    <w:rsid w:val="00FE3E14"/>
    <w:rsid w:val="00FF148C"/>
    <w:rsid w:val="00FF239E"/>
  </w:rsids>
  <m:mathPr>
    <m:mathFont m:val="Cambria Math"/>
    <m:brkBin m:val="before"/>
    <m:brkBinSub m:val="--"/>
    <m:smallFrac/>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D528"/>
  <w15:docId w15:val="{780E00E5-F3C1-41C7-9548-8ED0021C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63A5B"/>
    <w:rPr>
      <w:sz w:val="24"/>
      <w:szCs w:val="24"/>
      <w:lang w:val="en-US" w:eastAsia="en-US"/>
    </w:rPr>
  </w:style>
  <w:style w:type="paragraph" w:styleId="Heading1">
    <w:name w:val="heading 1"/>
    <w:basedOn w:val="Normal"/>
    <w:next w:val="Normal"/>
    <w:link w:val="Heading1Char"/>
    <w:uiPriority w:val="9"/>
    <w:qFormat/>
    <w:rsid w:val="00963A5B"/>
    <w:pPr>
      <w:keepNext/>
      <w:keepLines/>
      <w:spacing w:before="240"/>
      <w:outlineLvl w:val="0"/>
    </w:pPr>
    <w:rPr>
      <w:rFonts w:ascii="Helvetica" w:eastAsia="Helvetica" w:hAnsi="Helvetica" w:cs="Helvetica"/>
      <w:color w:val="2F759E"/>
      <w:sz w:val="32"/>
      <w:szCs w:val="32"/>
    </w:rPr>
  </w:style>
  <w:style w:type="paragraph" w:styleId="Heading3">
    <w:name w:val="heading 3"/>
    <w:basedOn w:val="Normal"/>
    <w:link w:val="Heading3Char"/>
    <w:uiPriority w:val="9"/>
    <w:qFormat/>
    <w:rsid w:val="00963A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sz w:val="27"/>
      <w:szCs w:val="27"/>
      <w:bdr w:val="none" w:sz="0" w:space="0" w:color="auto"/>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A5B"/>
    <w:rPr>
      <w:u w:val="single"/>
    </w:rPr>
  </w:style>
  <w:style w:type="paragraph" w:customStyle="1" w:styleId="HeaderFooter">
    <w:name w:val="Header &amp; Footer"/>
    <w:rsid w:val="00963A5B"/>
    <w:pPr>
      <w:tabs>
        <w:tab w:val="right" w:pos="9020"/>
      </w:tabs>
    </w:pPr>
    <w:rPr>
      <w:rFonts w:ascii="Helvetica" w:hAnsi="Helvetica" w:cs="Arial Unicode MS"/>
      <w:color w:val="000000"/>
      <w:sz w:val="24"/>
      <w:szCs w:val="24"/>
    </w:rPr>
  </w:style>
  <w:style w:type="paragraph" w:customStyle="1" w:styleId="Body">
    <w:name w:val="Body"/>
    <w:rsid w:val="00963A5B"/>
    <w:rPr>
      <w:rFonts w:ascii="Helvetica" w:hAnsi="Helvetica" w:cs="Arial Unicode MS"/>
      <w:color w:val="000000"/>
      <w:sz w:val="22"/>
      <w:szCs w:val="22"/>
      <w:lang w:val="en-US"/>
    </w:rPr>
  </w:style>
  <w:style w:type="paragraph" w:customStyle="1" w:styleId="Footnote">
    <w:name w:val="Footnote"/>
    <w:rsid w:val="00963A5B"/>
    <w:rPr>
      <w:rFonts w:ascii="Helvetica" w:eastAsia="Helvetica" w:hAnsi="Helvetica" w:cs="Helvetica"/>
      <w:color w:val="000000"/>
      <w:sz w:val="22"/>
      <w:szCs w:val="22"/>
    </w:rPr>
  </w:style>
  <w:style w:type="character" w:customStyle="1" w:styleId="Hyperlink0">
    <w:name w:val="Hyperlink.0"/>
    <w:basedOn w:val="Hyperlink"/>
    <w:rsid w:val="00963A5B"/>
    <w:rPr>
      <w:u w:val="single"/>
    </w:rPr>
  </w:style>
  <w:style w:type="paragraph" w:styleId="NormalWeb">
    <w:name w:val="Normal (Web)"/>
    <w:basedOn w:val="Normal"/>
    <w:uiPriority w:val="99"/>
    <w:rsid w:val="00963A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paragraph" w:styleId="FootnoteText">
    <w:name w:val="footnote text"/>
    <w:basedOn w:val="Normal"/>
    <w:link w:val="FootnoteTextChar"/>
    <w:uiPriority w:val="99"/>
    <w:rsid w:val="00963A5B"/>
  </w:style>
  <w:style w:type="character" w:customStyle="1" w:styleId="FootnoteTextChar">
    <w:name w:val="Footnote Text Char"/>
    <w:basedOn w:val="DefaultParagraphFont"/>
    <w:link w:val="FootnoteText"/>
    <w:uiPriority w:val="99"/>
    <w:rsid w:val="00963A5B"/>
    <w:rPr>
      <w:sz w:val="24"/>
      <w:szCs w:val="24"/>
      <w:lang w:val="en-US" w:eastAsia="en-US"/>
    </w:rPr>
  </w:style>
  <w:style w:type="character" w:styleId="FootnoteReference">
    <w:name w:val="footnote reference"/>
    <w:basedOn w:val="DefaultParagraphFont"/>
    <w:uiPriority w:val="99"/>
    <w:rsid w:val="00963A5B"/>
    <w:rPr>
      <w:vertAlign w:val="superscript"/>
    </w:rPr>
  </w:style>
  <w:style w:type="paragraph" w:styleId="ListParagraph">
    <w:name w:val="List Paragraph"/>
    <w:basedOn w:val="Normal"/>
    <w:uiPriority w:val="34"/>
    <w:qFormat/>
    <w:rsid w:val="00963A5B"/>
    <w:pPr>
      <w:ind w:left="720"/>
      <w:contextualSpacing/>
    </w:pPr>
  </w:style>
  <w:style w:type="character" w:styleId="CommentReference">
    <w:name w:val="annotation reference"/>
    <w:basedOn w:val="DefaultParagraphFont"/>
    <w:uiPriority w:val="99"/>
    <w:rsid w:val="00963A5B"/>
    <w:rPr>
      <w:sz w:val="18"/>
      <w:szCs w:val="18"/>
    </w:rPr>
  </w:style>
  <w:style w:type="paragraph" w:styleId="CommentText">
    <w:name w:val="annotation text"/>
    <w:basedOn w:val="Normal"/>
    <w:link w:val="CommentTextChar"/>
    <w:uiPriority w:val="99"/>
    <w:rsid w:val="00963A5B"/>
  </w:style>
  <w:style w:type="character" w:customStyle="1" w:styleId="CommentTextChar">
    <w:name w:val="Comment Text Char"/>
    <w:basedOn w:val="DefaultParagraphFont"/>
    <w:link w:val="CommentText"/>
    <w:uiPriority w:val="99"/>
    <w:rsid w:val="00963A5B"/>
    <w:rPr>
      <w:sz w:val="24"/>
      <w:szCs w:val="24"/>
      <w:lang w:val="en-US" w:eastAsia="en-US"/>
    </w:rPr>
  </w:style>
  <w:style w:type="paragraph" w:styleId="CommentSubject">
    <w:name w:val="annotation subject"/>
    <w:basedOn w:val="CommentText"/>
    <w:next w:val="CommentText"/>
    <w:link w:val="CommentSubjectChar"/>
    <w:uiPriority w:val="99"/>
    <w:rsid w:val="00963A5B"/>
    <w:rPr>
      <w:b/>
      <w:bCs/>
      <w:sz w:val="20"/>
      <w:szCs w:val="20"/>
    </w:rPr>
  </w:style>
  <w:style w:type="character" w:customStyle="1" w:styleId="CommentSubjectChar">
    <w:name w:val="Comment Subject Char"/>
    <w:basedOn w:val="CommentTextChar"/>
    <w:link w:val="CommentSubject"/>
    <w:uiPriority w:val="99"/>
    <w:rsid w:val="00963A5B"/>
    <w:rPr>
      <w:b/>
      <w:bCs/>
      <w:sz w:val="24"/>
      <w:szCs w:val="24"/>
      <w:lang w:val="en-US" w:eastAsia="en-US"/>
    </w:rPr>
  </w:style>
  <w:style w:type="paragraph" w:styleId="BalloonText">
    <w:name w:val="Balloon Text"/>
    <w:basedOn w:val="Normal"/>
    <w:link w:val="BalloonTextChar"/>
    <w:uiPriority w:val="99"/>
    <w:rsid w:val="00963A5B"/>
    <w:rPr>
      <w:sz w:val="18"/>
      <w:szCs w:val="18"/>
    </w:rPr>
  </w:style>
  <w:style w:type="character" w:customStyle="1" w:styleId="BalloonTextChar">
    <w:name w:val="Balloon Text Char"/>
    <w:basedOn w:val="DefaultParagraphFont"/>
    <w:link w:val="BalloonText"/>
    <w:uiPriority w:val="99"/>
    <w:rsid w:val="00963A5B"/>
    <w:rPr>
      <w:sz w:val="18"/>
      <w:szCs w:val="18"/>
      <w:lang w:val="en-US" w:eastAsia="en-US"/>
    </w:rPr>
  </w:style>
  <w:style w:type="character" w:customStyle="1" w:styleId="apple-converted-space">
    <w:name w:val="apple-converted-space"/>
    <w:basedOn w:val="DefaultParagraphFont"/>
    <w:rsid w:val="00963A5B"/>
  </w:style>
  <w:style w:type="character" w:styleId="Strong">
    <w:name w:val="Strong"/>
    <w:basedOn w:val="DefaultParagraphFont"/>
    <w:uiPriority w:val="22"/>
    <w:qFormat/>
    <w:rsid w:val="00963A5B"/>
    <w:rPr>
      <w:b/>
      <w:bCs/>
    </w:rPr>
  </w:style>
  <w:style w:type="character" w:styleId="FollowedHyperlink">
    <w:name w:val="FollowedHyperlink"/>
    <w:basedOn w:val="DefaultParagraphFont"/>
    <w:uiPriority w:val="99"/>
    <w:rsid w:val="00963A5B"/>
    <w:rPr>
      <w:color w:val="FF00FF"/>
      <w:u w:val="single"/>
    </w:rPr>
  </w:style>
  <w:style w:type="character" w:styleId="Emphasis">
    <w:name w:val="Emphasis"/>
    <w:basedOn w:val="DefaultParagraphFont"/>
    <w:uiPriority w:val="20"/>
    <w:qFormat/>
    <w:rsid w:val="00963A5B"/>
    <w:rPr>
      <w:i/>
      <w:iCs/>
    </w:rPr>
  </w:style>
  <w:style w:type="paragraph" w:styleId="EndnoteText">
    <w:name w:val="endnote text"/>
    <w:basedOn w:val="Normal"/>
    <w:link w:val="EndnoteTextChar"/>
    <w:uiPriority w:val="99"/>
    <w:rsid w:val="00963A5B"/>
  </w:style>
  <w:style w:type="character" w:customStyle="1" w:styleId="EndnoteTextChar">
    <w:name w:val="Endnote Text Char"/>
    <w:basedOn w:val="DefaultParagraphFont"/>
    <w:link w:val="EndnoteText"/>
    <w:uiPriority w:val="99"/>
    <w:rsid w:val="00963A5B"/>
    <w:rPr>
      <w:sz w:val="24"/>
      <w:szCs w:val="24"/>
      <w:lang w:val="en-US" w:eastAsia="en-US"/>
    </w:rPr>
  </w:style>
  <w:style w:type="character" w:styleId="EndnoteReference">
    <w:name w:val="endnote reference"/>
    <w:basedOn w:val="DefaultParagraphFont"/>
    <w:uiPriority w:val="99"/>
    <w:rsid w:val="00963A5B"/>
    <w:rPr>
      <w:vertAlign w:val="superscript"/>
    </w:rPr>
  </w:style>
  <w:style w:type="character" w:customStyle="1" w:styleId="Heading3Char">
    <w:name w:val="Heading 3 Char"/>
    <w:basedOn w:val="DefaultParagraphFont"/>
    <w:link w:val="Heading3"/>
    <w:uiPriority w:val="9"/>
    <w:rsid w:val="00963A5B"/>
    <w:rPr>
      <w:b/>
      <w:bCs/>
      <w:sz w:val="27"/>
      <w:szCs w:val="27"/>
      <w:bdr w:val="none" w:sz="0" w:space="0" w:color="auto"/>
      <w:lang w:val="el-GR" w:eastAsia="el-GR"/>
    </w:rPr>
  </w:style>
  <w:style w:type="paragraph" w:customStyle="1" w:styleId="Default">
    <w:name w:val="Default"/>
    <w:rsid w:val="00963A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Pro 45 Light" w:eastAsia="Calibri" w:hAnsi="Frutiger LT Pro 45 Light" w:cs="Frutiger LT Pro 45 Light"/>
      <w:color w:val="000000"/>
      <w:sz w:val="24"/>
      <w:szCs w:val="24"/>
      <w:bdr w:val="none" w:sz="0" w:space="0" w:color="auto"/>
      <w:lang w:val="el-GR" w:eastAsia="en-US"/>
    </w:rPr>
  </w:style>
  <w:style w:type="character" w:customStyle="1" w:styleId="Heading1Char">
    <w:name w:val="Heading 1 Char"/>
    <w:basedOn w:val="DefaultParagraphFont"/>
    <w:link w:val="Heading1"/>
    <w:uiPriority w:val="9"/>
    <w:rsid w:val="00963A5B"/>
    <w:rPr>
      <w:rFonts w:ascii="Helvetica" w:eastAsia="Helvetica" w:hAnsi="Helvetica" w:cs="Helvetica"/>
      <w:color w:val="2F759E"/>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03376">
      <w:bodyDiv w:val="1"/>
      <w:marLeft w:val="0"/>
      <w:marRight w:val="0"/>
      <w:marTop w:val="0"/>
      <w:marBottom w:val="0"/>
      <w:divBdr>
        <w:top w:val="none" w:sz="0" w:space="0" w:color="auto"/>
        <w:left w:val="none" w:sz="0" w:space="0" w:color="auto"/>
        <w:bottom w:val="none" w:sz="0" w:space="0" w:color="auto"/>
        <w:right w:val="none" w:sz="0" w:space="0" w:color="auto"/>
      </w:divBdr>
    </w:div>
    <w:div w:id="207049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6AF0C5-E399-F349-B300-6C41827B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3048</Words>
  <Characters>17376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Frangonikolopoulos</dc:creator>
  <cp:lastModifiedBy>Christos Frangonikolopoulos</cp:lastModifiedBy>
  <cp:revision>38</cp:revision>
  <cp:lastPrinted>2017-05-18T18:17:00Z</cp:lastPrinted>
  <dcterms:created xsi:type="dcterms:W3CDTF">2017-05-11T13:34:00Z</dcterms:created>
  <dcterms:modified xsi:type="dcterms:W3CDTF">2017-05-18T19:15:00Z</dcterms:modified>
</cp:coreProperties>
</file>